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2" w:rsidRDefault="00996C72" w:rsidP="00826368">
      <w:pPr>
        <w:framePr w:h="11055" w:hRule="exact" w:hSpace="180" w:wrap="around" w:vAnchor="text" w:hAnchor="page" w:x="8511" w:y="30"/>
        <w:jc w:val="center"/>
        <w:rPr>
          <w:b/>
          <w:sz w:val="22"/>
          <w:szCs w:val="22"/>
        </w:rPr>
      </w:pPr>
    </w:p>
    <w:p w:rsidR="00996C72" w:rsidRDefault="00996C72" w:rsidP="00826368">
      <w:pPr>
        <w:framePr w:h="11055" w:hRule="exact" w:hSpace="180" w:wrap="around" w:vAnchor="text" w:hAnchor="page" w:x="8511" w:y="30"/>
        <w:jc w:val="center"/>
        <w:rPr>
          <w:b/>
          <w:sz w:val="22"/>
          <w:szCs w:val="22"/>
        </w:rPr>
      </w:pPr>
    </w:p>
    <w:p w:rsidR="00996C72" w:rsidRPr="0026790B" w:rsidRDefault="00826368" w:rsidP="00996C72">
      <w:pPr>
        <w:framePr w:h="11055" w:hRule="exact" w:hSpace="180" w:wrap="around" w:vAnchor="text" w:hAnchor="page" w:x="8511" w:y="30"/>
        <w:jc w:val="center"/>
        <w:rPr>
          <w:sz w:val="22"/>
          <w:szCs w:val="22"/>
        </w:rPr>
      </w:pPr>
      <w:r w:rsidRPr="0026790B">
        <w:rPr>
          <w:sz w:val="22"/>
          <w:szCs w:val="22"/>
        </w:rPr>
        <w:t>ОТДЕЛ ОБРАЗОВАНИЯ АДМИНИСТРАЦИИ КАЗАЧИНСКОГО РАЙОНА</w:t>
      </w:r>
    </w:p>
    <w:p w:rsidR="00996C72" w:rsidRDefault="00996C72" w:rsidP="00826368">
      <w:pPr>
        <w:framePr w:h="11055" w:hRule="exact" w:hSpace="180" w:wrap="around" w:vAnchor="text" w:hAnchor="page" w:x="8511" w:y="30"/>
        <w:rPr>
          <w:rFonts w:ascii="Bookman Old Style" w:hAnsi="Bookman Old Style"/>
          <w:b/>
          <w:sz w:val="17"/>
          <w:szCs w:val="17"/>
        </w:rPr>
      </w:pPr>
    </w:p>
    <w:p w:rsidR="00996C72" w:rsidRPr="00915B03" w:rsidRDefault="00996C72" w:rsidP="00826368">
      <w:pPr>
        <w:framePr w:h="11055" w:hRule="exact" w:hSpace="180" w:wrap="around" w:vAnchor="text" w:hAnchor="page" w:x="8511" w:y="30"/>
        <w:rPr>
          <w:rFonts w:ascii="Bookman Old Style" w:hAnsi="Bookman Old Style"/>
          <w:b/>
          <w:sz w:val="17"/>
          <w:szCs w:val="17"/>
        </w:rPr>
      </w:pPr>
    </w:p>
    <w:p w:rsidR="00826368" w:rsidRPr="00915B03" w:rsidRDefault="00826368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</w:p>
    <w:p w:rsidR="00826368" w:rsidRPr="00915B03" w:rsidRDefault="00826368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</w:p>
    <w:p w:rsidR="00826368" w:rsidRPr="00915B03" w:rsidRDefault="00EB46A1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noProof/>
          <w:sz w:val="17"/>
          <w:szCs w:val="17"/>
        </w:rPr>
        <w:drawing>
          <wp:inline distT="0" distB="0" distL="0" distR="0">
            <wp:extent cx="3114675" cy="1800225"/>
            <wp:effectExtent l="19050" t="0" r="9525" b="0"/>
            <wp:docPr id="1" name="Рисунок 1" descr="C:\Users\user\Desktop\Консультационные центр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ультационные центр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68" w:rsidRPr="00915B03" w:rsidRDefault="00826368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</w:p>
    <w:p w:rsidR="00826368" w:rsidRPr="00915B03" w:rsidRDefault="00826368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</w:p>
    <w:p w:rsidR="00826368" w:rsidRPr="00915B03" w:rsidRDefault="00826368" w:rsidP="00826368">
      <w:pPr>
        <w:framePr w:h="11055" w:hRule="exact" w:hSpace="180" w:wrap="around" w:vAnchor="text" w:hAnchor="page" w:x="8511" w:y="30"/>
        <w:jc w:val="center"/>
        <w:rPr>
          <w:rFonts w:ascii="Bookman Old Style" w:hAnsi="Bookman Old Style"/>
          <w:b/>
          <w:sz w:val="17"/>
          <w:szCs w:val="17"/>
        </w:rPr>
      </w:pPr>
    </w:p>
    <w:p w:rsidR="00826368" w:rsidRDefault="00826368" w:rsidP="00826368">
      <w:pPr>
        <w:framePr w:h="11055" w:hRule="exact" w:hSpace="180" w:wrap="around" w:vAnchor="text" w:hAnchor="page" w:x="8511" w:y="30"/>
        <w:rPr>
          <w:b/>
          <w:sz w:val="35"/>
          <w:szCs w:val="35"/>
        </w:rPr>
      </w:pPr>
    </w:p>
    <w:p w:rsidR="00EB46A1" w:rsidRPr="00996C72" w:rsidRDefault="00EB46A1" w:rsidP="00826368">
      <w:pPr>
        <w:framePr w:h="11055" w:hRule="exact" w:hSpace="180" w:wrap="around" w:vAnchor="text" w:hAnchor="page" w:x="8511" w:y="30"/>
        <w:rPr>
          <w:b/>
          <w:sz w:val="27"/>
          <w:szCs w:val="27"/>
          <w:u w:val="single"/>
        </w:rPr>
      </w:pPr>
    </w:p>
    <w:p w:rsidR="0012721F" w:rsidRPr="0026790B" w:rsidRDefault="0012721F" w:rsidP="0012721F">
      <w:pPr>
        <w:framePr w:h="11055" w:hRule="exact" w:hSpace="180" w:wrap="around" w:vAnchor="text" w:hAnchor="page" w:x="8511" w:y="30"/>
        <w:widowControl w:val="0"/>
        <w:jc w:val="center"/>
        <w:rPr>
          <w:b/>
          <w:sz w:val="36"/>
          <w:szCs w:val="36"/>
        </w:rPr>
      </w:pPr>
      <w:r w:rsidRPr="0012721F">
        <w:rPr>
          <w:sz w:val="36"/>
          <w:szCs w:val="36"/>
        </w:rPr>
        <w:t xml:space="preserve">Национальный проект </w:t>
      </w:r>
      <w:r w:rsidRPr="0026790B">
        <w:rPr>
          <w:b/>
          <w:sz w:val="36"/>
          <w:szCs w:val="36"/>
        </w:rPr>
        <w:t>«Образование»</w:t>
      </w:r>
    </w:p>
    <w:p w:rsidR="00826368" w:rsidRPr="0026790B" w:rsidRDefault="00826368" w:rsidP="00826368">
      <w:pPr>
        <w:framePr w:h="11055" w:hRule="exact" w:hSpace="180" w:wrap="around" w:vAnchor="text" w:hAnchor="page" w:x="8511" w:y="30"/>
        <w:rPr>
          <w:b/>
          <w:sz w:val="27"/>
          <w:szCs w:val="27"/>
          <w:u w:val="single"/>
        </w:rPr>
      </w:pPr>
    </w:p>
    <w:p w:rsidR="0012721F" w:rsidRPr="0026790B" w:rsidRDefault="0012721F" w:rsidP="0012721F">
      <w:pPr>
        <w:pStyle w:val="msoorganizationname"/>
        <w:framePr w:h="11055" w:hRule="exact" w:hSpace="180" w:wrap="around" w:vAnchor="text" w:hAnchor="page" w:x="8511" w:y="30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26790B">
        <w:rPr>
          <w:rFonts w:ascii="Times New Roman" w:hAnsi="Times New Roman" w:cs="Times New Roman"/>
          <w:sz w:val="36"/>
          <w:szCs w:val="36"/>
        </w:rPr>
        <w:t xml:space="preserve">Региональный проект </w:t>
      </w:r>
    </w:p>
    <w:p w:rsidR="0012721F" w:rsidRPr="0026790B" w:rsidRDefault="0012721F" w:rsidP="0012721F">
      <w:pPr>
        <w:pStyle w:val="msoorganizationname"/>
        <w:framePr w:h="11055" w:hRule="exact" w:hSpace="180" w:wrap="around" w:vAnchor="text" w:hAnchor="page" w:x="8511" w:y="30"/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90B">
        <w:rPr>
          <w:rFonts w:ascii="Times New Roman" w:hAnsi="Times New Roman" w:cs="Times New Roman"/>
          <w:b/>
          <w:sz w:val="36"/>
          <w:szCs w:val="36"/>
        </w:rPr>
        <w:t>«Поддержка семей, имеющих детей»</w:t>
      </w:r>
    </w:p>
    <w:p w:rsidR="0012721F" w:rsidRPr="0026790B" w:rsidRDefault="0012721F" w:rsidP="0012721F">
      <w:pPr>
        <w:framePr w:h="11055" w:hRule="exact" w:hSpace="180" w:wrap="around" w:vAnchor="text" w:hAnchor="page" w:x="8511" w:y="30"/>
        <w:widowControl w:val="0"/>
        <w:rPr>
          <w:sz w:val="36"/>
          <w:szCs w:val="36"/>
        </w:rPr>
      </w:pPr>
      <w:r w:rsidRPr="0026790B">
        <w:rPr>
          <w:sz w:val="36"/>
          <w:szCs w:val="36"/>
        </w:rPr>
        <w:t> </w:t>
      </w:r>
    </w:p>
    <w:p w:rsidR="00826368" w:rsidRDefault="00826368" w:rsidP="00826368">
      <w:pPr>
        <w:framePr w:h="11055" w:hRule="exact" w:hSpace="180" w:wrap="around" w:vAnchor="text" w:hAnchor="page" w:x="8511" w:y="30"/>
        <w:rPr>
          <w:b/>
          <w:sz w:val="27"/>
          <w:szCs w:val="27"/>
          <w:u w:val="single"/>
        </w:rPr>
      </w:pPr>
    </w:p>
    <w:p w:rsidR="0012721F" w:rsidRDefault="0012721F" w:rsidP="00826368">
      <w:pPr>
        <w:framePr w:h="11055" w:hRule="exact" w:hSpace="180" w:wrap="around" w:vAnchor="text" w:hAnchor="page" w:x="8511" w:y="30"/>
        <w:rPr>
          <w:b/>
          <w:sz w:val="27"/>
          <w:szCs w:val="27"/>
          <w:u w:val="single"/>
        </w:rPr>
      </w:pPr>
    </w:p>
    <w:p w:rsidR="0012721F" w:rsidRDefault="0012721F" w:rsidP="00826368">
      <w:pPr>
        <w:framePr w:h="11055" w:hRule="exact" w:hSpace="180" w:wrap="around" w:vAnchor="text" w:hAnchor="page" w:x="8511" w:y="30"/>
        <w:rPr>
          <w:b/>
          <w:sz w:val="27"/>
          <w:szCs w:val="27"/>
          <w:u w:val="single"/>
        </w:rPr>
      </w:pPr>
    </w:p>
    <w:p w:rsidR="0012721F" w:rsidRDefault="0012721F" w:rsidP="0012721F">
      <w:pPr>
        <w:framePr w:h="11055" w:hRule="exact" w:hSpace="180" w:wrap="around" w:vAnchor="text" w:hAnchor="page" w:x="8511" w:y="30"/>
        <w:jc w:val="center"/>
        <w:rPr>
          <w:b/>
          <w:sz w:val="27"/>
          <w:szCs w:val="27"/>
        </w:rPr>
      </w:pPr>
    </w:p>
    <w:p w:rsidR="0012721F" w:rsidRDefault="0012721F" w:rsidP="0012721F">
      <w:pPr>
        <w:framePr w:h="11055" w:hRule="exact" w:hSpace="180" w:wrap="around" w:vAnchor="text" w:hAnchor="page" w:x="8511" w:y="30"/>
        <w:jc w:val="center"/>
        <w:rPr>
          <w:b/>
          <w:sz w:val="27"/>
          <w:szCs w:val="27"/>
        </w:rPr>
      </w:pPr>
    </w:p>
    <w:p w:rsidR="0012721F" w:rsidRDefault="0012721F" w:rsidP="0012721F">
      <w:pPr>
        <w:framePr w:h="11055" w:hRule="exact" w:hSpace="180" w:wrap="around" w:vAnchor="text" w:hAnchor="page" w:x="8511" w:y="30"/>
        <w:jc w:val="center"/>
        <w:rPr>
          <w:b/>
          <w:sz w:val="27"/>
          <w:szCs w:val="27"/>
        </w:rPr>
      </w:pPr>
    </w:p>
    <w:p w:rsidR="0012721F" w:rsidRPr="0026790B" w:rsidRDefault="0012721F" w:rsidP="0012721F">
      <w:pPr>
        <w:framePr w:h="11055" w:hRule="exact" w:hSpace="180" w:wrap="around" w:vAnchor="text" w:hAnchor="page" w:x="8511" w:y="30"/>
        <w:jc w:val="center"/>
        <w:rPr>
          <w:sz w:val="27"/>
          <w:szCs w:val="27"/>
        </w:rPr>
      </w:pPr>
      <w:r w:rsidRPr="0026790B">
        <w:rPr>
          <w:sz w:val="27"/>
          <w:szCs w:val="27"/>
        </w:rPr>
        <w:t>с. Казачинское</w:t>
      </w:r>
    </w:p>
    <w:p w:rsidR="0012721F" w:rsidRPr="0026790B" w:rsidRDefault="0012721F" w:rsidP="0012721F">
      <w:pPr>
        <w:framePr w:h="11055" w:hRule="exact" w:hSpace="180" w:wrap="around" w:vAnchor="text" w:hAnchor="page" w:x="8511" w:y="30"/>
        <w:rPr>
          <w:sz w:val="27"/>
          <w:szCs w:val="27"/>
        </w:rPr>
      </w:pPr>
    </w:p>
    <w:p w:rsidR="0012721F" w:rsidRPr="0026790B" w:rsidRDefault="0012721F" w:rsidP="00826368">
      <w:pPr>
        <w:framePr w:h="11055" w:hRule="exact" w:hSpace="180" w:wrap="around" w:vAnchor="text" w:hAnchor="page" w:x="8511" w:y="30"/>
        <w:jc w:val="center"/>
        <w:rPr>
          <w:sz w:val="27"/>
          <w:szCs w:val="27"/>
          <w:u w:val="single"/>
        </w:rPr>
      </w:pPr>
      <w:r w:rsidRPr="0026790B">
        <w:rPr>
          <w:sz w:val="27"/>
          <w:szCs w:val="27"/>
        </w:rPr>
        <w:t>2020г.</w:t>
      </w:r>
    </w:p>
    <w:p w:rsidR="00826368" w:rsidRPr="00996C72" w:rsidRDefault="00826368" w:rsidP="00826368">
      <w:pPr>
        <w:framePr w:h="11055" w:hRule="exact" w:hSpace="180" w:wrap="around" w:vAnchor="text" w:hAnchor="page" w:x="8511" w:y="30"/>
        <w:rPr>
          <w:b/>
          <w:sz w:val="27"/>
          <w:szCs w:val="27"/>
        </w:rPr>
      </w:pPr>
    </w:p>
    <w:p w:rsidR="00965891" w:rsidRDefault="00965891" w:rsidP="00826368">
      <w:pPr>
        <w:rPr>
          <w:b/>
          <w:sz w:val="18"/>
          <w:szCs w:val="17"/>
        </w:rPr>
      </w:pPr>
    </w:p>
    <w:p w:rsidR="00965891" w:rsidRDefault="00965891" w:rsidP="00826368">
      <w:pPr>
        <w:rPr>
          <w:b/>
          <w:sz w:val="18"/>
          <w:szCs w:val="17"/>
        </w:rPr>
      </w:pPr>
    </w:p>
    <w:p w:rsidR="0012721F" w:rsidRPr="005E51C0" w:rsidRDefault="0026790B" w:rsidP="0026790B">
      <w:pPr>
        <w:widowControl w:val="0"/>
        <w:ind w:left="284" w:right="6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по вопросам обучения, воспитания, развития ребенка</w:t>
      </w:r>
    </w:p>
    <w:p w:rsidR="00C5257A" w:rsidRPr="005E51C0" w:rsidRDefault="00C5257A" w:rsidP="00C5257A">
      <w:pPr>
        <w:widowControl w:val="0"/>
        <w:ind w:left="284" w:right="687"/>
        <w:jc w:val="both"/>
        <w:rPr>
          <w:sz w:val="28"/>
          <w:szCs w:val="28"/>
        </w:rPr>
      </w:pPr>
    </w:p>
    <w:p w:rsidR="005E51C0" w:rsidRDefault="00C5257A" w:rsidP="00C5257A">
      <w:pPr>
        <w:widowControl w:val="0"/>
        <w:ind w:left="284" w:right="687"/>
        <w:jc w:val="both"/>
        <w:rPr>
          <w:sz w:val="28"/>
          <w:szCs w:val="28"/>
        </w:rPr>
      </w:pPr>
      <w:r w:rsidRPr="005E51C0">
        <w:rPr>
          <w:b/>
          <w:sz w:val="28"/>
          <w:szCs w:val="28"/>
        </w:rPr>
        <w:t xml:space="preserve">Услуга (консультация) </w:t>
      </w:r>
      <w:r w:rsidRPr="005E51C0">
        <w:rPr>
          <w:sz w:val="28"/>
          <w:szCs w:val="28"/>
        </w:rPr>
        <w:t xml:space="preserve"> – однократная устная консультация (консультативная помощь) в виде ответов специалистов консультационного пункта на вопросы родителей (законных представителей). Консультация проводится индивидуально</w:t>
      </w:r>
      <w:r w:rsidR="005E51C0" w:rsidRPr="005E51C0">
        <w:rPr>
          <w:sz w:val="28"/>
          <w:szCs w:val="28"/>
        </w:rPr>
        <w:t xml:space="preserve"> в течени</w:t>
      </w:r>
      <w:proofErr w:type="gramStart"/>
      <w:r w:rsidR="005E51C0" w:rsidRPr="005E51C0">
        <w:rPr>
          <w:sz w:val="28"/>
          <w:szCs w:val="28"/>
        </w:rPr>
        <w:t>и</w:t>
      </w:r>
      <w:proofErr w:type="gramEnd"/>
      <w:r w:rsidR="005E51C0" w:rsidRPr="005E51C0">
        <w:rPr>
          <w:sz w:val="28"/>
          <w:szCs w:val="28"/>
        </w:rPr>
        <w:t xml:space="preserve"> 45 минут.</w:t>
      </w:r>
    </w:p>
    <w:p w:rsidR="005E51C0" w:rsidRDefault="005E51C0" w:rsidP="00C5257A">
      <w:pPr>
        <w:widowControl w:val="0"/>
        <w:ind w:left="284" w:right="687"/>
        <w:jc w:val="both"/>
      </w:pPr>
    </w:p>
    <w:p w:rsidR="005E51C0" w:rsidRDefault="005E51C0" w:rsidP="00C5257A">
      <w:pPr>
        <w:widowControl w:val="0"/>
        <w:ind w:left="284" w:right="687"/>
        <w:jc w:val="both"/>
      </w:pPr>
    </w:p>
    <w:p w:rsidR="005E51C0" w:rsidRPr="005E51C0" w:rsidRDefault="005E51C0" w:rsidP="00C5257A">
      <w:pPr>
        <w:widowControl w:val="0"/>
        <w:ind w:left="284" w:right="687"/>
        <w:jc w:val="both"/>
        <w:rPr>
          <w:b/>
          <w:sz w:val="28"/>
          <w:szCs w:val="28"/>
        </w:rPr>
      </w:pPr>
      <w:r w:rsidRPr="005E51C0">
        <w:rPr>
          <w:b/>
          <w:sz w:val="28"/>
          <w:szCs w:val="28"/>
        </w:rPr>
        <w:t>Кто может обратиться за ко</w:t>
      </w:r>
      <w:r w:rsidR="0026790B">
        <w:rPr>
          <w:b/>
          <w:sz w:val="28"/>
          <w:szCs w:val="28"/>
        </w:rPr>
        <w:t>нсультацией</w:t>
      </w:r>
      <w:r w:rsidRPr="005E51C0">
        <w:rPr>
          <w:b/>
          <w:sz w:val="28"/>
          <w:szCs w:val="28"/>
        </w:rPr>
        <w:t>?</w:t>
      </w:r>
    </w:p>
    <w:p w:rsidR="00C5257A" w:rsidRDefault="00C5257A" w:rsidP="003F7FB2">
      <w:pPr>
        <w:widowControl w:val="0"/>
        <w:ind w:left="284" w:right="120"/>
        <w:jc w:val="both"/>
      </w:pPr>
    </w:p>
    <w:p w:rsidR="00D329D7" w:rsidRPr="005E51C0" w:rsidRDefault="00D329D7" w:rsidP="003F7FB2">
      <w:pPr>
        <w:widowControl w:val="0"/>
        <w:ind w:left="284" w:right="12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представители), нуждающи</w:t>
      </w:r>
      <w:r w:rsidR="003F7FB2">
        <w:rPr>
          <w:sz w:val="28"/>
          <w:szCs w:val="28"/>
        </w:rPr>
        <w:t>е</w:t>
      </w:r>
      <w:r>
        <w:rPr>
          <w:sz w:val="28"/>
          <w:szCs w:val="28"/>
        </w:rPr>
        <w:t xml:space="preserve">ся в помощи при воспитании </w:t>
      </w:r>
      <w:r w:rsidR="003F7FB2">
        <w:rPr>
          <w:sz w:val="28"/>
          <w:szCs w:val="28"/>
        </w:rPr>
        <w:t xml:space="preserve">и обучении </w:t>
      </w:r>
      <w:r>
        <w:rPr>
          <w:sz w:val="28"/>
          <w:szCs w:val="28"/>
        </w:rPr>
        <w:t>детей, имеющих различные проблемы в поведении, развитии, социализации.</w:t>
      </w:r>
      <w:r w:rsidRPr="005E51C0">
        <w:rPr>
          <w:sz w:val="28"/>
          <w:szCs w:val="28"/>
        </w:rPr>
        <w:t xml:space="preserve"> </w:t>
      </w:r>
    </w:p>
    <w:p w:rsidR="00D329D7" w:rsidRDefault="00D329D7" w:rsidP="003F7FB2">
      <w:pPr>
        <w:widowControl w:val="0"/>
        <w:ind w:left="284" w:right="120"/>
        <w:jc w:val="both"/>
        <w:rPr>
          <w:sz w:val="28"/>
          <w:szCs w:val="28"/>
        </w:rPr>
      </w:pP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  <w:r w:rsidRPr="005E51C0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детей дошкольного возраста, не посещающие дошкольные учреждения, в том числе от 0 до 3 лет.</w:t>
      </w: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представители), чьи дети находятся на семейном обучении.</w:t>
      </w: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с ограниченными возможностями здоровья и инвалидностью, в первую очередь раннего  возраста.</w:t>
      </w:r>
    </w:p>
    <w:p w:rsidR="005E51C0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</w:p>
    <w:p w:rsidR="00311EF5" w:rsidRDefault="005E51C0" w:rsidP="003F7FB2">
      <w:pPr>
        <w:widowControl w:val="0"/>
        <w:ind w:left="284" w:right="1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желающие принять на воспитание в свои семьи детей, оставшихся без попечения родителей.</w:t>
      </w:r>
    </w:p>
    <w:p w:rsidR="00311EF5" w:rsidRDefault="00311EF5" w:rsidP="00C5257A">
      <w:pPr>
        <w:widowControl w:val="0"/>
        <w:ind w:left="284" w:right="687"/>
        <w:jc w:val="both"/>
        <w:rPr>
          <w:sz w:val="28"/>
          <w:szCs w:val="28"/>
        </w:rPr>
      </w:pPr>
    </w:p>
    <w:p w:rsidR="0012721F" w:rsidRPr="0012721F" w:rsidRDefault="0012721F" w:rsidP="0012721F">
      <w:pPr>
        <w:widowControl w:val="0"/>
        <w:tabs>
          <w:tab w:val="left" w:pos="7513"/>
        </w:tabs>
        <w:ind w:left="709" w:right="262" w:firstLine="709"/>
        <w:jc w:val="both"/>
        <w:rPr>
          <w:sz w:val="28"/>
          <w:szCs w:val="28"/>
        </w:rPr>
      </w:pPr>
    </w:p>
    <w:p w:rsidR="0012721F" w:rsidRPr="0012721F" w:rsidRDefault="0012721F" w:rsidP="0012721F">
      <w:pPr>
        <w:widowControl w:val="0"/>
        <w:tabs>
          <w:tab w:val="left" w:pos="7513"/>
        </w:tabs>
        <w:ind w:left="709" w:right="262" w:firstLine="709"/>
        <w:jc w:val="both"/>
        <w:rPr>
          <w:sz w:val="28"/>
          <w:szCs w:val="28"/>
        </w:rPr>
      </w:pPr>
    </w:p>
    <w:p w:rsidR="0012721F" w:rsidRPr="0012721F" w:rsidRDefault="0012721F" w:rsidP="0012721F">
      <w:pPr>
        <w:widowControl w:val="0"/>
        <w:tabs>
          <w:tab w:val="left" w:pos="7513"/>
        </w:tabs>
        <w:ind w:left="709" w:right="262" w:firstLine="709"/>
        <w:jc w:val="both"/>
        <w:rPr>
          <w:sz w:val="28"/>
          <w:szCs w:val="28"/>
        </w:rPr>
      </w:pPr>
    </w:p>
    <w:p w:rsidR="00965891" w:rsidRPr="0012721F" w:rsidRDefault="00965891" w:rsidP="00826368">
      <w:pPr>
        <w:rPr>
          <w:b/>
          <w:sz w:val="28"/>
          <w:szCs w:val="28"/>
        </w:rPr>
      </w:pPr>
    </w:p>
    <w:p w:rsidR="0012721F" w:rsidRDefault="0012721F" w:rsidP="0012721F">
      <w:pPr>
        <w:pStyle w:val="a6"/>
        <w:ind w:left="644" w:firstLine="632"/>
        <w:jc w:val="both"/>
        <w:rPr>
          <w:sz w:val="28"/>
          <w:szCs w:val="28"/>
        </w:rPr>
      </w:pPr>
    </w:p>
    <w:p w:rsidR="0012721F" w:rsidRDefault="0012721F" w:rsidP="0012721F">
      <w:pPr>
        <w:pStyle w:val="a6"/>
        <w:ind w:left="644" w:firstLine="632"/>
        <w:jc w:val="both"/>
        <w:rPr>
          <w:sz w:val="28"/>
          <w:szCs w:val="28"/>
        </w:rPr>
      </w:pPr>
      <w:r w:rsidRPr="0012721F">
        <w:rPr>
          <w:sz w:val="28"/>
          <w:szCs w:val="28"/>
        </w:rPr>
        <w:t xml:space="preserve">В </w:t>
      </w:r>
      <w:r w:rsidRPr="00FC6300">
        <w:rPr>
          <w:b/>
          <w:sz w:val="28"/>
          <w:szCs w:val="28"/>
        </w:rPr>
        <w:t>Красноярском крае</w:t>
      </w:r>
      <w:r w:rsidRPr="0012721F">
        <w:rPr>
          <w:sz w:val="28"/>
          <w:szCs w:val="28"/>
        </w:rPr>
        <w:t xml:space="preserve"> в рамках реализации регионального проекта «Поддержка семей, имеющих детей» национального проекта «Образование», направленного на повышение компетентности родителей (законных представителей), создана краевая комплексная система оказания услуг </w:t>
      </w:r>
      <w:proofErr w:type="spellStart"/>
      <w:r w:rsidRPr="0012721F">
        <w:rPr>
          <w:sz w:val="28"/>
          <w:szCs w:val="28"/>
        </w:rPr>
        <w:t>психолого-педагогичекой</w:t>
      </w:r>
      <w:proofErr w:type="spellEnd"/>
      <w:r w:rsidRPr="0012721F">
        <w:rPr>
          <w:sz w:val="28"/>
          <w:szCs w:val="28"/>
        </w:rPr>
        <w:t xml:space="preserve">, методической и консультативной помощи для родителей (законных представителей). Координатором деятельности является  краевое государственное бюджетное учреждение «Краевой центр </w:t>
      </w:r>
      <w:proofErr w:type="spellStart"/>
      <w:r w:rsidRPr="0012721F">
        <w:rPr>
          <w:sz w:val="28"/>
          <w:szCs w:val="28"/>
        </w:rPr>
        <w:t>психолого-медико-социального</w:t>
      </w:r>
      <w:proofErr w:type="spellEnd"/>
      <w:r w:rsidRPr="0012721F">
        <w:rPr>
          <w:sz w:val="28"/>
          <w:szCs w:val="28"/>
        </w:rPr>
        <w:t xml:space="preserve"> сопровождения».</w:t>
      </w:r>
    </w:p>
    <w:p w:rsidR="0012721F" w:rsidRDefault="0012721F" w:rsidP="0012721F">
      <w:pPr>
        <w:pStyle w:val="a6"/>
        <w:ind w:left="644" w:firstLine="632"/>
        <w:jc w:val="both"/>
        <w:rPr>
          <w:sz w:val="28"/>
          <w:szCs w:val="28"/>
        </w:rPr>
      </w:pPr>
    </w:p>
    <w:p w:rsidR="0012721F" w:rsidRPr="007F7047" w:rsidRDefault="0012721F" w:rsidP="0012721F">
      <w:pPr>
        <w:pStyle w:val="a6"/>
        <w:ind w:left="644" w:firstLine="632"/>
        <w:jc w:val="both"/>
        <w:rPr>
          <w:sz w:val="28"/>
          <w:szCs w:val="28"/>
        </w:rPr>
      </w:pPr>
      <w:r w:rsidRPr="007F7047">
        <w:rPr>
          <w:sz w:val="28"/>
          <w:szCs w:val="28"/>
        </w:rPr>
        <w:t>Запис</w:t>
      </w:r>
      <w:r w:rsidR="0026790B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7F7047">
        <w:rPr>
          <w:sz w:val="28"/>
          <w:szCs w:val="28"/>
        </w:rPr>
        <w:t>для получения консультации специалист</w:t>
      </w:r>
      <w:r>
        <w:rPr>
          <w:sz w:val="28"/>
          <w:szCs w:val="28"/>
        </w:rPr>
        <w:t xml:space="preserve">ами  </w:t>
      </w:r>
      <w:r w:rsidRPr="0026790B">
        <w:rPr>
          <w:b/>
          <w:sz w:val="28"/>
          <w:szCs w:val="28"/>
        </w:rPr>
        <w:t xml:space="preserve">КГБУ «Краевой центр </w:t>
      </w:r>
      <w:proofErr w:type="spellStart"/>
      <w:r w:rsidRPr="0026790B">
        <w:rPr>
          <w:b/>
          <w:sz w:val="28"/>
          <w:szCs w:val="28"/>
        </w:rPr>
        <w:t>психолого-медико-социального</w:t>
      </w:r>
      <w:proofErr w:type="spellEnd"/>
      <w:r w:rsidRPr="0026790B">
        <w:rPr>
          <w:b/>
          <w:sz w:val="28"/>
          <w:szCs w:val="28"/>
        </w:rPr>
        <w:t xml:space="preserve"> сопровождения»</w:t>
      </w:r>
      <w:r w:rsidRPr="007F7047">
        <w:rPr>
          <w:sz w:val="28"/>
          <w:szCs w:val="28"/>
        </w:rPr>
        <w:t>:</w:t>
      </w:r>
    </w:p>
    <w:p w:rsidR="0012721F" w:rsidRDefault="0012721F" w:rsidP="0012721F">
      <w:pPr>
        <w:pStyle w:val="a6"/>
        <w:ind w:left="644" w:hanging="77"/>
        <w:jc w:val="both"/>
        <w:rPr>
          <w:sz w:val="28"/>
          <w:szCs w:val="28"/>
        </w:rPr>
      </w:pPr>
    </w:p>
    <w:p w:rsidR="0012721F" w:rsidRPr="00311EF5" w:rsidRDefault="0012721F" w:rsidP="0012721F">
      <w:pPr>
        <w:pStyle w:val="a6"/>
        <w:ind w:left="644" w:hanging="77"/>
        <w:jc w:val="both"/>
        <w:rPr>
          <w:b/>
          <w:sz w:val="32"/>
          <w:szCs w:val="32"/>
        </w:rPr>
      </w:pPr>
      <w:r w:rsidRPr="00FC6300">
        <w:rPr>
          <w:sz w:val="28"/>
          <w:szCs w:val="28"/>
        </w:rPr>
        <w:t>телефон</w:t>
      </w:r>
      <w:r w:rsidRPr="00FC6300">
        <w:rPr>
          <w:sz w:val="32"/>
          <w:szCs w:val="32"/>
        </w:rPr>
        <w:t xml:space="preserve"> </w:t>
      </w:r>
      <w:r w:rsidR="00FC6300" w:rsidRPr="00FC6300">
        <w:rPr>
          <w:sz w:val="32"/>
          <w:szCs w:val="32"/>
        </w:rPr>
        <w:t xml:space="preserve">   </w:t>
      </w:r>
      <w:r w:rsidRPr="00311EF5">
        <w:rPr>
          <w:b/>
          <w:sz w:val="32"/>
          <w:szCs w:val="32"/>
        </w:rPr>
        <w:t xml:space="preserve">8(391)227-68-34 </w:t>
      </w:r>
    </w:p>
    <w:p w:rsidR="0012721F" w:rsidRPr="00FC6300" w:rsidRDefault="0012721F" w:rsidP="0012721F">
      <w:pPr>
        <w:pStyle w:val="a6"/>
        <w:ind w:left="644" w:hanging="77"/>
        <w:jc w:val="both"/>
        <w:rPr>
          <w:sz w:val="32"/>
          <w:szCs w:val="32"/>
        </w:rPr>
      </w:pPr>
      <w:r w:rsidRPr="00FC6300">
        <w:rPr>
          <w:sz w:val="28"/>
          <w:szCs w:val="28"/>
        </w:rPr>
        <w:t>един</w:t>
      </w:r>
      <w:r w:rsidR="0026790B">
        <w:rPr>
          <w:sz w:val="28"/>
          <w:szCs w:val="28"/>
        </w:rPr>
        <w:t xml:space="preserve">ый  номер  </w:t>
      </w:r>
      <w:r w:rsidRPr="00FC6300">
        <w:rPr>
          <w:sz w:val="28"/>
          <w:szCs w:val="28"/>
        </w:rPr>
        <w:t xml:space="preserve"> </w:t>
      </w:r>
      <w:r w:rsidRPr="00311EF5">
        <w:rPr>
          <w:b/>
          <w:sz w:val="32"/>
          <w:szCs w:val="32"/>
        </w:rPr>
        <w:t>8-800-700-2404</w:t>
      </w:r>
      <w:r w:rsidRPr="00FC6300">
        <w:rPr>
          <w:sz w:val="32"/>
          <w:szCs w:val="32"/>
        </w:rPr>
        <w:t xml:space="preserve"> </w:t>
      </w:r>
    </w:p>
    <w:p w:rsidR="0012721F" w:rsidRPr="00311EF5" w:rsidRDefault="0012721F" w:rsidP="0012721F">
      <w:pPr>
        <w:pStyle w:val="a6"/>
        <w:ind w:left="644" w:hanging="77"/>
        <w:jc w:val="both"/>
        <w:rPr>
          <w:b/>
          <w:sz w:val="32"/>
          <w:szCs w:val="32"/>
        </w:rPr>
      </w:pPr>
      <w:proofErr w:type="spellStart"/>
      <w:r w:rsidRPr="00FC6300">
        <w:rPr>
          <w:sz w:val="28"/>
          <w:szCs w:val="28"/>
        </w:rPr>
        <w:t>эл</w:t>
      </w:r>
      <w:proofErr w:type="spellEnd"/>
      <w:r w:rsidRPr="00FC6300">
        <w:rPr>
          <w:sz w:val="28"/>
          <w:szCs w:val="28"/>
        </w:rPr>
        <w:t>. адрес</w:t>
      </w:r>
      <w:r w:rsidRPr="00FC6300">
        <w:rPr>
          <w:sz w:val="32"/>
          <w:szCs w:val="32"/>
        </w:rPr>
        <w:t xml:space="preserve"> </w:t>
      </w:r>
      <w:hyperlink r:id="rId7" w:history="1">
        <w:r w:rsidRPr="00311EF5">
          <w:rPr>
            <w:rStyle w:val="a7"/>
            <w:b/>
            <w:sz w:val="32"/>
            <w:szCs w:val="32"/>
            <w:lang w:val="en-US"/>
          </w:rPr>
          <w:t>krdkrk</w:t>
        </w:r>
        <w:r w:rsidRPr="00311EF5">
          <w:rPr>
            <w:rStyle w:val="a7"/>
            <w:b/>
            <w:sz w:val="32"/>
            <w:szCs w:val="32"/>
          </w:rPr>
          <w:t>@</w:t>
        </w:r>
        <w:r w:rsidRPr="00311EF5">
          <w:rPr>
            <w:rStyle w:val="a7"/>
            <w:b/>
            <w:sz w:val="32"/>
            <w:szCs w:val="32"/>
            <w:lang w:val="en-US"/>
          </w:rPr>
          <w:t>krasmail</w:t>
        </w:r>
        <w:r w:rsidRPr="00311EF5">
          <w:rPr>
            <w:rStyle w:val="a7"/>
            <w:b/>
            <w:sz w:val="32"/>
            <w:szCs w:val="32"/>
          </w:rPr>
          <w:t>.</w:t>
        </w:r>
        <w:r w:rsidRPr="00311EF5">
          <w:rPr>
            <w:rStyle w:val="a7"/>
            <w:b/>
            <w:sz w:val="32"/>
            <w:szCs w:val="32"/>
            <w:lang w:val="en-US"/>
          </w:rPr>
          <w:t>ru</w:t>
        </w:r>
      </w:hyperlink>
      <w:r w:rsidRPr="00311EF5">
        <w:rPr>
          <w:b/>
          <w:sz w:val="32"/>
          <w:szCs w:val="32"/>
        </w:rPr>
        <w:t xml:space="preserve"> </w:t>
      </w:r>
    </w:p>
    <w:p w:rsidR="00FC6300" w:rsidRDefault="00FC6300" w:rsidP="0012721F">
      <w:pPr>
        <w:ind w:hanging="7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721F" w:rsidRPr="00FC6300">
        <w:rPr>
          <w:sz w:val="28"/>
          <w:szCs w:val="28"/>
        </w:rPr>
        <w:t>остави</w:t>
      </w:r>
      <w:r w:rsidR="0026790B">
        <w:rPr>
          <w:sz w:val="28"/>
          <w:szCs w:val="28"/>
        </w:rPr>
        <w:t xml:space="preserve">ть </w:t>
      </w:r>
      <w:r w:rsidR="0012721F" w:rsidRPr="00FC6300">
        <w:rPr>
          <w:sz w:val="28"/>
          <w:szCs w:val="28"/>
        </w:rPr>
        <w:t xml:space="preserve"> заявку на  сайте</w:t>
      </w:r>
      <w:r>
        <w:rPr>
          <w:sz w:val="28"/>
          <w:szCs w:val="28"/>
        </w:rPr>
        <w:t>:</w:t>
      </w:r>
    </w:p>
    <w:p w:rsidR="00965891" w:rsidRPr="0026790B" w:rsidRDefault="00FC6300" w:rsidP="0012721F">
      <w:pPr>
        <w:ind w:hanging="77"/>
        <w:rPr>
          <w:b/>
          <w:sz w:val="32"/>
          <w:szCs w:val="32"/>
        </w:rPr>
      </w:pPr>
      <w:r>
        <w:rPr>
          <w:sz w:val="28"/>
          <w:szCs w:val="28"/>
        </w:rPr>
        <w:t xml:space="preserve">         </w:t>
      </w:r>
      <w:r w:rsidR="0012721F" w:rsidRPr="00FC6300">
        <w:rPr>
          <w:sz w:val="32"/>
          <w:szCs w:val="32"/>
        </w:rPr>
        <w:t xml:space="preserve"> </w:t>
      </w:r>
      <w:hyperlink r:id="rId8" w:history="1">
        <w:r w:rsidR="0012721F" w:rsidRPr="00311EF5">
          <w:rPr>
            <w:rStyle w:val="a7"/>
            <w:b/>
            <w:sz w:val="32"/>
            <w:szCs w:val="32"/>
            <w:lang w:val="en-US"/>
          </w:rPr>
          <w:t>http</w:t>
        </w:r>
        <w:r w:rsidR="0012721F" w:rsidRPr="00311EF5">
          <w:rPr>
            <w:rStyle w:val="a7"/>
            <w:b/>
            <w:sz w:val="32"/>
            <w:szCs w:val="32"/>
          </w:rPr>
          <w:t>://</w:t>
        </w:r>
        <w:proofErr w:type="spellStart"/>
        <w:r w:rsidR="0012721F" w:rsidRPr="00311EF5">
          <w:rPr>
            <w:rStyle w:val="a7"/>
            <w:b/>
            <w:sz w:val="32"/>
            <w:szCs w:val="32"/>
            <w:lang w:val="en-US"/>
          </w:rPr>
          <w:t>nach</w:t>
        </w:r>
        <w:proofErr w:type="spellEnd"/>
        <w:r w:rsidR="0012721F" w:rsidRPr="00311EF5">
          <w:rPr>
            <w:rStyle w:val="a7"/>
            <w:b/>
            <w:sz w:val="32"/>
            <w:szCs w:val="32"/>
          </w:rPr>
          <w:t>.</w:t>
        </w:r>
        <w:proofErr w:type="spellStart"/>
        <w:r w:rsidR="0012721F" w:rsidRPr="00311EF5">
          <w:rPr>
            <w:rStyle w:val="a7"/>
            <w:b/>
            <w:sz w:val="32"/>
            <w:szCs w:val="32"/>
            <w:lang w:val="en-US"/>
          </w:rPr>
          <w:t>kras</w:t>
        </w:r>
        <w:proofErr w:type="spellEnd"/>
        <w:r w:rsidR="0012721F" w:rsidRPr="00311EF5">
          <w:rPr>
            <w:rStyle w:val="a7"/>
            <w:b/>
            <w:sz w:val="32"/>
            <w:szCs w:val="32"/>
          </w:rPr>
          <w:t>-</w:t>
        </w:r>
        <w:r w:rsidR="0012721F" w:rsidRPr="00311EF5">
          <w:rPr>
            <w:rStyle w:val="a7"/>
            <w:b/>
            <w:sz w:val="32"/>
            <w:szCs w:val="32"/>
            <w:lang w:val="en-US"/>
          </w:rPr>
          <w:t>do</w:t>
        </w:r>
        <w:r w:rsidR="0012721F" w:rsidRPr="00311EF5">
          <w:rPr>
            <w:rStyle w:val="a7"/>
            <w:b/>
            <w:sz w:val="32"/>
            <w:szCs w:val="32"/>
          </w:rPr>
          <w:t>.</w:t>
        </w:r>
        <w:proofErr w:type="spellStart"/>
        <w:r w:rsidR="0012721F" w:rsidRPr="00311EF5">
          <w:rPr>
            <w:rStyle w:val="a7"/>
            <w:b/>
            <w:sz w:val="32"/>
            <w:szCs w:val="32"/>
            <w:lang w:val="en-US"/>
          </w:rPr>
          <w:t>ru</w:t>
        </w:r>
        <w:proofErr w:type="spellEnd"/>
        <w:r w:rsidR="0012721F" w:rsidRPr="00311EF5">
          <w:rPr>
            <w:rStyle w:val="a7"/>
            <w:b/>
            <w:sz w:val="32"/>
            <w:szCs w:val="32"/>
          </w:rPr>
          <w:t>/</w:t>
        </w:r>
        <w:r w:rsidR="0012721F" w:rsidRPr="00311EF5">
          <w:rPr>
            <w:rStyle w:val="a7"/>
            <w:b/>
            <w:sz w:val="32"/>
            <w:szCs w:val="32"/>
            <w:lang w:val="en-US"/>
          </w:rPr>
          <w:t>new</w:t>
        </w:r>
        <w:r w:rsidR="0012721F" w:rsidRPr="00311EF5">
          <w:rPr>
            <w:rStyle w:val="a7"/>
            <w:b/>
            <w:sz w:val="32"/>
            <w:szCs w:val="32"/>
          </w:rPr>
          <w:t>/</w:t>
        </w:r>
        <w:r w:rsidR="0012721F" w:rsidRPr="00311EF5">
          <w:rPr>
            <w:rStyle w:val="a7"/>
            <w:b/>
            <w:sz w:val="32"/>
            <w:szCs w:val="32"/>
            <w:lang w:val="en-US"/>
          </w:rPr>
          <w:t>index</w:t>
        </w:r>
        <w:r w:rsidR="0012721F" w:rsidRPr="00311EF5">
          <w:rPr>
            <w:rStyle w:val="a7"/>
            <w:b/>
            <w:sz w:val="32"/>
            <w:szCs w:val="32"/>
          </w:rPr>
          <w:t>.</w:t>
        </w:r>
        <w:r w:rsidR="0012721F" w:rsidRPr="00311EF5">
          <w:rPr>
            <w:rStyle w:val="a7"/>
            <w:b/>
            <w:sz w:val="32"/>
            <w:szCs w:val="32"/>
            <w:lang w:val="en-US"/>
          </w:rPr>
          <w:t>html</w:t>
        </w:r>
      </w:hyperlink>
    </w:p>
    <w:p w:rsidR="00965891" w:rsidRPr="00FC6300" w:rsidRDefault="00965891" w:rsidP="00826368">
      <w:pPr>
        <w:rPr>
          <w:b/>
          <w:sz w:val="32"/>
          <w:szCs w:val="32"/>
        </w:rPr>
      </w:pPr>
    </w:p>
    <w:p w:rsidR="00965891" w:rsidRDefault="00FC6300" w:rsidP="00FC6300">
      <w:pPr>
        <w:ind w:left="567" w:firstLine="567"/>
        <w:jc w:val="both"/>
        <w:rPr>
          <w:b/>
          <w:sz w:val="18"/>
          <w:szCs w:val="17"/>
        </w:rPr>
      </w:pPr>
      <w:r w:rsidRPr="0012721F">
        <w:rPr>
          <w:sz w:val="28"/>
          <w:szCs w:val="28"/>
        </w:rPr>
        <w:t xml:space="preserve">В </w:t>
      </w:r>
      <w:r w:rsidRPr="00FC6300">
        <w:rPr>
          <w:b/>
          <w:sz w:val="28"/>
          <w:szCs w:val="28"/>
        </w:rPr>
        <w:t>Казачинском районе</w:t>
      </w:r>
      <w:r w:rsidRPr="0012721F">
        <w:rPr>
          <w:sz w:val="28"/>
          <w:szCs w:val="28"/>
        </w:rPr>
        <w:t xml:space="preserve"> родители (законные представители) детей, а также граждане, желающие принять на воспитание в свои семьи детей, оставшихся без попечения родителей, могут получить консультацию специалистов в  консультационных пунктах, созданных на базе образовательных учреждений. Консультацию специалиста можно получить в любом консультационном пункте, не зависимо от места проживания родителей.</w:t>
      </w:r>
    </w:p>
    <w:p w:rsidR="00965891" w:rsidRDefault="00965891" w:rsidP="00826368">
      <w:pPr>
        <w:rPr>
          <w:b/>
          <w:sz w:val="18"/>
          <w:szCs w:val="17"/>
        </w:rPr>
      </w:pPr>
    </w:p>
    <w:p w:rsidR="00965891" w:rsidRDefault="00965891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p w:rsidR="00354237" w:rsidRDefault="00354237" w:rsidP="00826368">
      <w:pPr>
        <w:rPr>
          <w:b/>
          <w:sz w:val="18"/>
          <w:szCs w:val="17"/>
        </w:rPr>
      </w:pPr>
    </w:p>
    <w:tbl>
      <w:tblPr>
        <w:tblW w:w="7119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6"/>
        <w:gridCol w:w="1984"/>
        <w:gridCol w:w="3119"/>
      </w:tblGrid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pStyle w:val="a6"/>
              <w:ind w:left="0"/>
              <w:jc w:val="center"/>
            </w:pPr>
            <w:r w:rsidRPr="0026790B">
              <w:t>Консультационный пункт  на базе:</w:t>
            </w:r>
          </w:p>
        </w:tc>
        <w:tc>
          <w:tcPr>
            <w:tcW w:w="1984" w:type="dxa"/>
          </w:tcPr>
          <w:p w:rsidR="0012721F" w:rsidRPr="0026790B" w:rsidRDefault="0012721F" w:rsidP="00AF49AB">
            <w:pPr>
              <w:pStyle w:val="a6"/>
              <w:ind w:left="0"/>
              <w:jc w:val="center"/>
            </w:pPr>
            <w:r w:rsidRPr="0026790B">
              <w:t>Телефон для записи на  консультацию</w:t>
            </w:r>
          </w:p>
        </w:tc>
        <w:tc>
          <w:tcPr>
            <w:tcW w:w="3119" w:type="dxa"/>
          </w:tcPr>
          <w:p w:rsidR="0026790B" w:rsidRDefault="0026790B" w:rsidP="00AF49AB">
            <w:pPr>
              <w:pStyle w:val="a6"/>
              <w:ind w:left="0"/>
              <w:jc w:val="center"/>
            </w:pPr>
          </w:p>
          <w:p w:rsidR="0012721F" w:rsidRPr="0026790B" w:rsidRDefault="0012721F" w:rsidP="00AF49AB">
            <w:pPr>
              <w:pStyle w:val="a6"/>
              <w:ind w:left="0"/>
              <w:jc w:val="center"/>
            </w:pPr>
            <w:r w:rsidRPr="0026790B">
              <w:t xml:space="preserve">Специалисты </w:t>
            </w:r>
          </w:p>
        </w:tc>
      </w:tr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jc w:val="both"/>
              <w:rPr>
                <w:b/>
              </w:rPr>
            </w:pPr>
            <w:r w:rsidRPr="0026790B">
              <w:rPr>
                <w:b/>
              </w:rPr>
              <w:t xml:space="preserve">МБОУ </w:t>
            </w:r>
            <w:proofErr w:type="spellStart"/>
            <w:r w:rsidRPr="0026790B">
              <w:rPr>
                <w:b/>
              </w:rPr>
              <w:t>Казачинской</w:t>
            </w:r>
            <w:proofErr w:type="spellEnd"/>
            <w:r w:rsidRPr="0026790B">
              <w:rPr>
                <w:b/>
              </w:rPr>
              <w:t xml:space="preserve"> СОШ</w:t>
            </w: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  <w:r>
              <w:t xml:space="preserve">8(39196) </w:t>
            </w:r>
            <w:r w:rsidRPr="007F7047">
              <w:t>21-731</w:t>
            </w:r>
          </w:p>
        </w:tc>
        <w:tc>
          <w:tcPr>
            <w:tcW w:w="3119" w:type="dxa"/>
          </w:tcPr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 xml:space="preserve">Педагог-психолог </w:t>
            </w:r>
          </w:p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 xml:space="preserve">Учитель-логопед </w:t>
            </w:r>
          </w:p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 xml:space="preserve">Социальный  педагог 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дошкольного образования</w:t>
            </w:r>
          </w:p>
        </w:tc>
      </w:tr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  <w:r w:rsidRPr="0026790B">
              <w:rPr>
                <w:b/>
              </w:rPr>
              <w:t xml:space="preserve">МБОУ </w:t>
            </w:r>
            <w:proofErr w:type="spellStart"/>
            <w:r w:rsidRPr="0026790B">
              <w:rPr>
                <w:b/>
              </w:rPr>
              <w:t>Момотовской</w:t>
            </w:r>
            <w:proofErr w:type="spellEnd"/>
            <w:r w:rsidRPr="0026790B">
              <w:rPr>
                <w:b/>
              </w:rPr>
              <w:t xml:space="preserve"> СОШ</w:t>
            </w:r>
          </w:p>
        </w:tc>
        <w:tc>
          <w:tcPr>
            <w:tcW w:w="1984" w:type="dxa"/>
          </w:tcPr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  <w:r>
              <w:t xml:space="preserve">8(39196) </w:t>
            </w:r>
            <w:r w:rsidRPr="007F7047">
              <w:t>79-229</w:t>
            </w:r>
          </w:p>
        </w:tc>
        <w:tc>
          <w:tcPr>
            <w:tcW w:w="3119" w:type="dxa"/>
          </w:tcPr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>Педагог–психолог</w:t>
            </w:r>
          </w:p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>Социальный педагог</w:t>
            </w:r>
          </w:p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>Учитель–логопед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  начального образования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 дошкольного образования</w:t>
            </w:r>
          </w:p>
        </w:tc>
      </w:tr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  <w:r w:rsidRPr="0026790B">
              <w:rPr>
                <w:b/>
              </w:rPr>
              <w:t xml:space="preserve">МБОУ </w:t>
            </w:r>
            <w:proofErr w:type="spellStart"/>
            <w:r w:rsidRPr="0026790B">
              <w:rPr>
                <w:b/>
              </w:rPr>
              <w:t>Мокрушинской</w:t>
            </w:r>
            <w:proofErr w:type="spellEnd"/>
            <w:r w:rsidRPr="0026790B">
              <w:rPr>
                <w:b/>
              </w:rPr>
              <w:t xml:space="preserve"> СОШ</w:t>
            </w:r>
          </w:p>
        </w:tc>
        <w:tc>
          <w:tcPr>
            <w:tcW w:w="1984" w:type="dxa"/>
          </w:tcPr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spacing w:after="120"/>
              <w:ind w:left="0"/>
              <w:jc w:val="center"/>
            </w:pPr>
            <w:r w:rsidRPr="007F7047">
              <w:t>89135658977</w:t>
            </w:r>
          </w:p>
          <w:p w:rsidR="0012721F" w:rsidRPr="007F7047" w:rsidRDefault="0012721F" w:rsidP="00AF49AB">
            <w:pPr>
              <w:pStyle w:val="a6"/>
              <w:spacing w:after="120"/>
              <w:ind w:left="0"/>
              <w:jc w:val="center"/>
            </w:pPr>
            <w:r w:rsidRPr="007F7047">
              <w:t>89333200120</w:t>
            </w:r>
          </w:p>
        </w:tc>
        <w:tc>
          <w:tcPr>
            <w:tcW w:w="3119" w:type="dxa"/>
          </w:tcPr>
          <w:p w:rsidR="0012721F" w:rsidRPr="007F7047" w:rsidRDefault="0012721F" w:rsidP="00FC6300">
            <w:pPr>
              <w:pStyle w:val="a6"/>
              <w:ind w:left="0"/>
            </w:pPr>
            <w:r w:rsidRPr="007F7047">
              <w:t>Социальный педагог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психолог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начального образования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дошкольного образования</w:t>
            </w:r>
          </w:p>
        </w:tc>
      </w:tr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  <w:r w:rsidRPr="0026790B">
              <w:rPr>
                <w:b/>
              </w:rPr>
              <w:t xml:space="preserve">МБОУ </w:t>
            </w:r>
            <w:proofErr w:type="spellStart"/>
            <w:r w:rsidRPr="0026790B">
              <w:rPr>
                <w:b/>
              </w:rPr>
              <w:t>Вороковской</w:t>
            </w:r>
            <w:proofErr w:type="spellEnd"/>
            <w:r w:rsidRPr="0026790B">
              <w:rPr>
                <w:b/>
              </w:rPr>
              <w:t xml:space="preserve"> СОШ</w:t>
            </w:r>
          </w:p>
        </w:tc>
        <w:tc>
          <w:tcPr>
            <w:tcW w:w="1984" w:type="dxa"/>
          </w:tcPr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  <w:r>
              <w:t xml:space="preserve">8(39196) </w:t>
            </w:r>
            <w:r w:rsidRPr="007F7047">
              <w:t>73</w:t>
            </w:r>
            <w:r>
              <w:t>-</w:t>
            </w:r>
            <w:r w:rsidRPr="007F7047">
              <w:t>173</w:t>
            </w:r>
          </w:p>
        </w:tc>
        <w:tc>
          <w:tcPr>
            <w:tcW w:w="3119" w:type="dxa"/>
          </w:tcPr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Педагог-психолог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Учитель-логопед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 xml:space="preserve">Социальный педагог 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дошкольного образования</w:t>
            </w:r>
          </w:p>
          <w:p w:rsidR="0012721F" w:rsidRPr="007F7047" w:rsidRDefault="0012721F" w:rsidP="00FC6300">
            <w:pPr>
              <w:pStyle w:val="a6"/>
              <w:ind w:left="0"/>
            </w:pPr>
            <w:r w:rsidRPr="007F7047">
              <w:t>Педагог начального образования</w:t>
            </w:r>
          </w:p>
        </w:tc>
      </w:tr>
      <w:tr w:rsidR="0012721F" w:rsidRPr="007F7047" w:rsidTr="00354237">
        <w:tc>
          <w:tcPr>
            <w:tcW w:w="2016" w:type="dxa"/>
          </w:tcPr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</w:p>
          <w:p w:rsidR="0012721F" w:rsidRPr="0026790B" w:rsidRDefault="0012721F" w:rsidP="00AF49AB">
            <w:pPr>
              <w:pStyle w:val="a6"/>
              <w:ind w:left="0"/>
              <w:jc w:val="both"/>
              <w:rPr>
                <w:b/>
              </w:rPr>
            </w:pPr>
            <w:r w:rsidRPr="0026790B">
              <w:rPr>
                <w:b/>
              </w:rPr>
              <w:t xml:space="preserve">МБОУ </w:t>
            </w:r>
            <w:proofErr w:type="spellStart"/>
            <w:r w:rsidRPr="0026790B">
              <w:rPr>
                <w:b/>
              </w:rPr>
              <w:t>Галанинской</w:t>
            </w:r>
            <w:proofErr w:type="spellEnd"/>
            <w:r w:rsidRPr="0026790B">
              <w:rPr>
                <w:b/>
              </w:rPr>
              <w:t xml:space="preserve"> ООШ</w:t>
            </w:r>
          </w:p>
        </w:tc>
        <w:tc>
          <w:tcPr>
            <w:tcW w:w="1984" w:type="dxa"/>
          </w:tcPr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  <w:r>
              <w:t xml:space="preserve">8(39196) </w:t>
            </w:r>
            <w:r w:rsidRPr="007F7047">
              <w:t>71-394</w:t>
            </w: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</w:p>
          <w:p w:rsidR="0012721F" w:rsidRPr="007F7047" w:rsidRDefault="0012721F" w:rsidP="00AF49AB">
            <w:pPr>
              <w:pStyle w:val="a6"/>
              <w:ind w:left="0"/>
              <w:jc w:val="center"/>
            </w:pPr>
            <w:r w:rsidRPr="007F7047">
              <w:t>89509708009</w:t>
            </w:r>
          </w:p>
          <w:p w:rsidR="0012721F" w:rsidRPr="007F7047" w:rsidRDefault="0012721F" w:rsidP="00AF49AB">
            <w:pPr>
              <w:pStyle w:val="a6"/>
              <w:ind w:left="0"/>
              <w:jc w:val="both"/>
            </w:pPr>
          </w:p>
        </w:tc>
        <w:tc>
          <w:tcPr>
            <w:tcW w:w="3119" w:type="dxa"/>
          </w:tcPr>
          <w:p w:rsidR="0012721F" w:rsidRPr="007F7047" w:rsidRDefault="0012721F" w:rsidP="00AF49AB">
            <w:pPr>
              <w:pStyle w:val="a6"/>
              <w:ind w:left="0"/>
              <w:jc w:val="both"/>
            </w:pPr>
            <w:r w:rsidRPr="007F7047">
              <w:t>Педагог-психолог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Социальный педагог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 дошкольного образования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 начального образования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Педагог-дефектолог</w:t>
            </w:r>
          </w:p>
          <w:p w:rsidR="0012721F" w:rsidRPr="007F7047" w:rsidRDefault="0012721F" w:rsidP="00AF49AB">
            <w:pPr>
              <w:pStyle w:val="a6"/>
              <w:ind w:left="0"/>
            </w:pPr>
            <w:r w:rsidRPr="007F7047">
              <w:t>Педагог основного и старшего образования</w:t>
            </w:r>
          </w:p>
        </w:tc>
      </w:tr>
    </w:tbl>
    <w:p w:rsidR="00C146E6" w:rsidRDefault="00C146E6" w:rsidP="0072534A">
      <w:pPr>
        <w:jc w:val="center"/>
        <w:rPr>
          <w:b/>
          <w:szCs w:val="23"/>
        </w:rPr>
      </w:pPr>
    </w:p>
    <w:sectPr w:rsidR="00C146E6" w:rsidSect="005220C8">
      <w:pgSz w:w="16838" w:h="11906" w:orient="landscape"/>
      <w:pgMar w:top="289" w:right="536" w:bottom="289" w:left="289" w:header="709" w:footer="709" w:gutter="0"/>
      <w:cols w:num="2" w:space="4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FBA"/>
    <w:multiLevelType w:val="hybridMultilevel"/>
    <w:tmpl w:val="E22AEC18"/>
    <w:lvl w:ilvl="0" w:tplc="0419000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1">
    <w:nsid w:val="7C1F7205"/>
    <w:multiLevelType w:val="hybridMultilevel"/>
    <w:tmpl w:val="E22AEC18"/>
    <w:lvl w:ilvl="0" w:tplc="0419000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2">
    <w:nsid w:val="7FC61F32"/>
    <w:multiLevelType w:val="hybridMultilevel"/>
    <w:tmpl w:val="9CDC41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48C"/>
    <w:rsid w:val="00055BBB"/>
    <w:rsid w:val="00071286"/>
    <w:rsid w:val="0012721F"/>
    <w:rsid w:val="00141B6C"/>
    <w:rsid w:val="00145507"/>
    <w:rsid w:val="00181219"/>
    <w:rsid w:val="00181497"/>
    <w:rsid w:val="001A468F"/>
    <w:rsid w:val="001D301E"/>
    <w:rsid w:val="001D348E"/>
    <w:rsid w:val="001E2396"/>
    <w:rsid w:val="00231D09"/>
    <w:rsid w:val="002377A7"/>
    <w:rsid w:val="00237A0A"/>
    <w:rsid w:val="00247B1F"/>
    <w:rsid w:val="0026790B"/>
    <w:rsid w:val="002E710D"/>
    <w:rsid w:val="00311EF5"/>
    <w:rsid w:val="00312076"/>
    <w:rsid w:val="003232EE"/>
    <w:rsid w:val="003402CB"/>
    <w:rsid w:val="00354237"/>
    <w:rsid w:val="003F7FB2"/>
    <w:rsid w:val="004333EE"/>
    <w:rsid w:val="004677CF"/>
    <w:rsid w:val="00487292"/>
    <w:rsid w:val="005220C8"/>
    <w:rsid w:val="00543E70"/>
    <w:rsid w:val="005609FB"/>
    <w:rsid w:val="00591A88"/>
    <w:rsid w:val="005A7A0C"/>
    <w:rsid w:val="005E51C0"/>
    <w:rsid w:val="005E6F62"/>
    <w:rsid w:val="0060432F"/>
    <w:rsid w:val="00614E29"/>
    <w:rsid w:val="00645F52"/>
    <w:rsid w:val="00663EED"/>
    <w:rsid w:val="006778EE"/>
    <w:rsid w:val="006A2AA6"/>
    <w:rsid w:val="006C25CA"/>
    <w:rsid w:val="006E325D"/>
    <w:rsid w:val="00704D0D"/>
    <w:rsid w:val="00712224"/>
    <w:rsid w:val="00720B72"/>
    <w:rsid w:val="0072534A"/>
    <w:rsid w:val="007A4644"/>
    <w:rsid w:val="007C5A8F"/>
    <w:rsid w:val="007D791B"/>
    <w:rsid w:val="007E4039"/>
    <w:rsid w:val="008141BF"/>
    <w:rsid w:val="00826368"/>
    <w:rsid w:val="00874643"/>
    <w:rsid w:val="00915B03"/>
    <w:rsid w:val="00947ECC"/>
    <w:rsid w:val="00965891"/>
    <w:rsid w:val="00995939"/>
    <w:rsid w:val="00996C72"/>
    <w:rsid w:val="009A6F25"/>
    <w:rsid w:val="009B01F5"/>
    <w:rsid w:val="009C05DF"/>
    <w:rsid w:val="009C46E5"/>
    <w:rsid w:val="009E489C"/>
    <w:rsid w:val="009F6FE1"/>
    <w:rsid w:val="00A56A75"/>
    <w:rsid w:val="00A61369"/>
    <w:rsid w:val="00A64E87"/>
    <w:rsid w:val="00A675FE"/>
    <w:rsid w:val="00A92512"/>
    <w:rsid w:val="00AB33E8"/>
    <w:rsid w:val="00AF120C"/>
    <w:rsid w:val="00B018A4"/>
    <w:rsid w:val="00B078DE"/>
    <w:rsid w:val="00B12D91"/>
    <w:rsid w:val="00B12E4F"/>
    <w:rsid w:val="00B217A4"/>
    <w:rsid w:val="00B22D40"/>
    <w:rsid w:val="00B23AAB"/>
    <w:rsid w:val="00B37F5A"/>
    <w:rsid w:val="00B52185"/>
    <w:rsid w:val="00B75895"/>
    <w:rsid w:val="00BA39EF"/>
    <w:rsid w:val="00C146E6"/>
    <w:rsid w:val="00C5257A"/>
    <w:rsid w:val="00C5269E"/>
    <w:rsid w:val="00C95497"/>
    <w:rsid w:val="00CC0966"/>
    <w:rsid w:val="00CC6886"/>
    <w:rsid w:val="00CE444B"/>
    <w:rsid w:val="00CE748C"/>
    <w:rsid w:val="00D17D2C"/>
    <w:rsid w:val="00D329D7"/>
    <w:rsid w:val="00D766CE"/>
    <w:rsid w:val="00D84EF8"/>
    <w:rsid w:val="00D87E6B"/>
    <w:rsid w:val="00DE5781"/>
    <w:rsid w:val="00DF05CA"/>
    <w:rsid w:val="00E10925"/>
    <w:rsid w:val="00E300BC"/>
    <w:rsid w:val="00E618E5"/>
    <w:rsid w:val="00E659C6"/>
    <w:rsid w:val="00E87476"/>
    <w:rsid w:val="00EB46A1"/>
    <w:rsid w:val="00EC537A"/>
    <w:rsid w:val="00ED097D"/>
    <w:rsid w:val="00EF02CF"/>
    <w:rsid w:val="00F01C64"/>
    <w:rsid w:val="00F16992"/>
    <w:rsid w:val="00F32B83"/>
    <w:rsid w:val="00FC6300"/>
    <w:rsid w:val="00FD0E58"/>
    <w:rsid w:val="00FD13DB"/>
    <w:rsid w:val="00FD1ECC"/>
    <w:rsid w:val="00F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4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2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4E29"/>
  </w:style>
  <w:style w:type="paragraph" w:styleId="a6">
    <w:name w:val="List Paragraph"/>
    <w:basedOn w:val="a"/>
    <w:uiPriority w:val="34"/>
    <w:qFormat/>
    <w:rsid w:val="00F32B83"/>
    <w:pPr>
      <w:ind w:left="720"/>
      <w:contextualSpacing/>
    </w:pPr>
  </w:style>
  <w:style w:type="paragraph" w:customStyle="1" w:styleId="msoorganizationname">
    <w:name w:val="msoorganizationname"/>
    <w:rsid w:val="0012721F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27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4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E2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14E29"/>
  </w:style>
  <w:style w:type="paragraph" w:styleId="a6">
    <w:name w:val="List Paragraph"/>
    <w:basedOn w:val="a"/>
    <w:uiPriority w:val="34"/>
    <w:qFormat/>
    <w:rsid w:val="00F32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.kras-do.ru/new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krdkrk@kras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85F8-8AD8-40CB-956A-62E8B5E5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</dc:creator>
  <cp:lastModifiedBy>user</cp:lastModifiedBy>
  <cp:revision>7</cp:revision>
  <cp:lastPrinted>2020-02-26T09:19:00Z</cp:lastPrinted>
  <dcterms:created xsi:type="dcterms:W3CDTF">2020-01-29T08:13:00Z</dcterms:created>
  <dcterms:modified xsi:type="dcterms:W3CDTF">2020-02-26T09:20:00Z</dcterms:modified>
</cp:coreProperties>
</file>