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78" w:rsidRDefault="00164B78" w:rsidP="00164B78">
      <w:pPr>
        <w:ind w:right="156" w:hanging="142"/>
        <w:jc w:val="center"/>
        <w:rPr>
          <w:sz w:val="28"/>
          <w:szCs w:val="28"/>
        </w:rPr>
      </w:pPr>
      <w:r w:rsidRPr="00164B78">
        <w:rPr>
          <w:sz w:val="28"/>
          <w:szCs w:val="28"/>
        </w:rPr>
        <w:t>Муниципальное бюджетное общеобразовательное учреждение       Галанинская основная общеобразовательная школа</w:t>
      </w:r>
    </w:p>
    <w:p w:rsidR="00164B78" w:rsidRDefault="00164B78" w:rsidP="00164B78">
      <w:pPr>
        <w:ind w:right="156" w:hanging="142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5"/>
        <w:gridCol w:w="5426"/>
      </w:tblGrid>
      <w:tr w:rsidR="00164B78" w:rsidTr="00164B78">
        <w:tc>
          <w:tcPr>
            <w:tcW w:w="5425" w:type="dxa"/>
          </w:tcPr>
          <w:p w:rsidR="00164B78" w:rsidRDefault="00164B78" w:rsidP="00164B78">
            <w:pPr>
              <w:ind w:right="156" w:hanging="142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  <w:r>
              <w:rPr>
                <w:sz w:val="28"/>
              </w:rPr>
              <w:t xml:space="preserve"> </w:t>
            </w:r>
          </w:p>
          <w:p w:rsidR="00164B78" w:rsidRDefault="00164B78" w:rsidP="00164B78">
            <w:pPr>
              <w:ind w:right="156" w:hanging="142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</w:p>
          <w:p w:rsidR="00164B78" w:rsidRPr="00164B78" w:rsidRDefault="00164B78" w:rsidP="00164B78">
            <w:pPr>
              <w:ind w:right="156" w:hanging="142"/>
              <w:rPr>
                <w:sz w:val="28"/>
                <w:szCs w:val="28"/>
              </w:rPr>
            </w:pPr>
            <w:r>
              <w:t>«30»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28"/>
              </w:rPr>
              <w:t xml:space="preserve"> 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164B78" w:rsidRDefault="00164B78" w:rsidP="00164B78">
            <w:pPr>
              <w:ind w:right="156"/>
              <w:jc w:val="center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164B78" w:rsidRDefault="00164B78" w:rsidP="00164B78">
            <w:pPr>
              <w:ind w:right="1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  <w:r>
              <w:rPr>
                <w:sz w:val="28"/>
              </w:rPr>
              <w:t xml:space="preserve"> </w:t>
            </w:r>
          </w:p>
          <w:p w:rsidR="00164B78" w:rsidRDefault="00164B78" w:rsidP="00164B78">
            <w:pPr>
              <w:ind w:right="156"/>
              <w:jc w:val="center"/>
              <w:rPr>
                <w:spacing w:val="-17"/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7"/>
                <w:sz w:val="28"/>
              </w:rPr>
              <w:t xml:space="preserve">                </w:t>
            </w:r>
          </w:p>
          <w:p w:rsidR="00164B78" w:rsidRDefault="00164B78" w:rsidP="00164B78">
            <w:pPr>
              <w:ind w:right="156"/>
              <w:jc w:val="center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    </w:t>
            </w:r>
            <w:r>
              <w:rPr>
                <w:sz w:val="28"/>
              </w:rPr>
              <w:t>Галанинской ООШ</w:t>
            </w:r>
          </w:p>
          <w:p w:rsidR="00164B78" w:rsidRDefault="00164B78" w:rsidP="00164B78">
            <w:pPr>
              <w:ind w:right="156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________       Жвырбля Е.С.</w:t>
            </w:r>
          </w:p>
        </w:tc>
      </w:tr>
    </w:tbl>
    <w:p w:rsidR="00164B78" w:rsidRDefault="00164B78" w:rsidP="00164B78">
      <w:pPr>
        <w:ind w:right="156" w:hanging="142"/>
        <w:jc w:val="center"/>
        <w:rPr>
          <w:sz w:val="28"/>
          <w:szCs w:val="28"/>
        </w:rPr>
      </w:pPr>
    </w:p>
    <w:p w:rsidR="00164B78" w:rsidRDefault="00164B78" w:rsidP="00164B78">
      <w:pPr>
        <w:ind w:right="156" w:hanging="142"/>
        <w:jc w:val="center"/>
        <w:rPr>
          <w:sz w:val="28"/>
          <w:szCs w:val="28"/>
        </w:rPr>
      </w:pPr>
    </w:p>
    <w:p w:rsidR="008B4CDD" w:rsidRDefault="008B4CDD">
      <w:pPr>
        <w:pStyle w:val="a3"/>
        <w:spacing w:before="75"/>
        <w:ind w:left="0"/>
        <w:jc w:val="left"/>
        <w:rPr>
          <w:rFonts w:ascii="Arial MT"/>
          <w:sz w:val="40"/>
        </w:rPr>
      </w:pPr>
    </w:p>
    <w:p w:rsidR="00164B78" w:rsidRDefault="00164B78">
      <w:pPr>
        <w:pStyle w:val="a4"/>
      </w:pPr>
    </w:p>
    <w:p w:rsidR="00164B78" w:rsidRDefault="00164B78">
      <w:pPr>
        <w:pStyle w:val="a4"/>
      </w:pPr>
    </w:p>
    <w:p w:rsidR="00164B78" w:rsidRDefault="00164B78">
      <w:pPr>
        <w:pStyle w:val="a4"/>
      </w:pPr>
    </w:p>
    <w:p w:rsidR="008B4CDD" w:rsidRDefault="00164B78">
      <w:pPr>
        <w:pStyle w:val="a4"/>
      </w:pPr>
      <w:r>
        <w:t>РАБОЧАЯ</w:t>
      </w:r>
      <w:r>
        <w:rPr>
          <w:spacing w:val="-6"/>
        </w:rPr>
        <w:t xml:space="preserve"> </w:t>
      </w:r>
      <w:r>
        <w:rPr>
          <w:spacing w:val="-2"/>
        </w:rPr>
        <w:t>ПРОГРАММА</w:t>
      </w:r>
    </w:p>
    <w:p w:rsidR="00164B78" w:rsidRDefault="00164B78">
      <w:pPr>
        <w:spacing w:before="229"/>
        <w:ind w:right="411"/>
        <w:jc w:val="center"/>
        <w:rPr>
          <w:b/>
          <w:spacing w:val="-2"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2"/>
          <w:sz w:val="32"/>
        </w:rPr>
        <w:t xml:space="preserve"> </w:t>
      </w:r>
    </w:p>
    <w:p w:rsidR="008B4CDD" w:rsidRDefault="00164B78">
      <w:pPr>
        <w:spacing w:before="229"/>
        <w:ind w:right="411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ПРОФОРИЕНТАЦИИ</w:t>
      </w:r>
    </w:p>
    <w:p w:rsidR="008B4CDD" w:rsidRDefault="00164B78">
      <w:pPr>
        <w:spacing w:before="187"/>
        <w:ind w:left="95" w:right="411"/>
        <w:jc w:val="center"/>
        <w:rPr>
          <w:b/>
          <w:sz w:val="36"/>
        </w:rPr>
      </w:pPr>
      <w:r>
        <w:rPr>
          <w:b/>
          <w:sz w:val="36"/>
        </w:rPr>
        <w:t xml:space="preserve">«БИЛЕТ В </w:t>
      </w:r>
      <w:r>
        <w:rPr>
          <w:b/>
          <w:spacing w:val="-2"/>
          <w:sz w:val="36"/>
        </w:rPr>
        <w:t>БУДУЩЕЕ»</w:t>
      </w:r>
    </w:p>
    <w:p w:rsidR="008B4CDD" w:rsidRPr="00164B78" w:rsidRDefault="00164B78">
      <w:pPr>
        <w:spacing w:before="208"/>
        <w:ind w:left="6" w:right="411"/>
        <w:jc w:val="center"/>
        <w:rPr>
          <w:b/>
          <w:sz w:val="32"/>
        </w:rPr>
      </w:pPr>
      <w:r w:rsidRPr="00164B78">
        <w:rPr>
          <w:b/>
          <w:sz w:val="28"/>
        </w:rPr>
        <w:t>(</w:t>
      </w:r>
      <w:r w:rsidRPr="00164B78">
        <w:rPr>
          <w:b/>
          <w:sz w:val="32"/>
        </w:rPr>
        <w:t>для</w:t>
      </w:r>
      <w:r w:rsidRPr="00164B78">
        <w:rPr>
          <w:b/>
          <w:spacing w:val="-3"/>
          <w:sz w:val="32"/>
        </w:rPr>
        <w:t xml:space="preserve"> </w:t>
      </w:r>
      <w:r w:rsidRPr="00164B78">
        <w:rPr>
          <w:b/>
          <w:sz w:val="32"/>
        </w:rPr>
        <w:t>6-9</w:t>
      </w:r>
      <w:r w:rsidRPr="00164B78">
        <w:rPr>
          <w:b/>
          <w:spacing w:val="-2"/>
          <w:sz w:val="32"/>
        </w:rPr>
        <w:t xml:space="preserve"> </w:t>
      </w:r>
      <w:r w:rsidRPr="00164B78">
        <w:rPr>
          <w:b/>
          <w:sz w:val="32"/>
        </w:rPr>
        <w:t xml:space="preserve">классов, 34 </w:t>
      </w:r>
      <w:r w:rsidRPr="00164B78">
        <w:rPr>
          <w:b/>
          <w:spacing w:val="-2"/>
          <w:sz w:val="32"/>
        </w:rPr>
        <w:t>часа)</w:t>
      </w:r>
    </w:p>
    <w:p w:rsidR="00164B78" w:rsidRDefault="00164B78">
      <w:pPr>
        <w:spacing w:before="172"/>
        <w:ind w:right="411"/>
        <w:jc w:val="center"/>
        <w:rPr>
          <w:sz w:val="28"/>
        </w:rPr>
      </w:pPr>
    </w:p>
    <w:p w:rsidR="008B4CDD" w:rsidRPr="00164B78" w:rsidRDefault="00164B78">
      <w:pPr>
        <w:spacing w:before="172"/>
        <w:ind w:right="411"/>
        <w:jc w:val="center"/>
        <w:rPr>
          <w:b/>
          <w:sz w:val="36"/>
        </w:rPr>
      </w:pPr>
      <w:r w:rsidRPr="00164B78">
        <w:rPr>
          <w:b/>
          <w:sz w:val="36"/>
        </w:rPr>
        <w:t>2024-2025</w:t>
      </w:r>
      <w:r w:rsidRPr="00164B78">
        <w:rPr>
          <w:b/>
          <w:spacing w:val="-4"/>
          <w:sz w:val="36"/>
        </w:rPr>
        <w:t xml:space="preserve"> </w:t>
      </w:r>
      <w:r w:rsidRPr="00164B78">
        <w:rPr>
          <w:b/>
          <w:sz w:val="36"/>
        </w:rPr>
        <w:t>учебный</w:t>
      </w:r>
      <w:r w:rsidRPr="00164B78">
        <w:rPr>
          <w:b/>
          <w:spacing w:val="-3"/>
          <w:sz w:val="36"/>
        </w:rPr>
        <w:t xml:space="preserve"> </w:t>
      </w:r>
      <w:r w:rsidRPr="00164B78">
        <w:rPr>
          <w:b/>
          <w:spacing w:val="-5"/>
          <w:sz w:val="36"/>
        </w:rPr>
        <w:t>год</w:t>
      </w:r>
    </w:p>
    <w:p w:rsidR="008B4CDD" w:rsidRDefault="008B4CDD">
      <w:pPr>
        <w:pStyle w:val="a3"/>
        <w:ind w:left="0"/>
        <w:jc w:val="left"/>
        <w:rPr>
          <w:sz w:val="28"/>
        </w:rPr>
      </w:pPr>
    </w:p>
    <w:p w:rsidR="008B4CDD" w:rsidRDefault="008B4CDD">
      <w:pPr>
        <w:pStyle w:val="a3"/>
        <w:ind w:left="0"/>
        <w:jc w:val="left"/>
        <w:rPr>
          <w:sz w:val="28"/>
        </w:rPr>
      </w:pPr>
    </w:p>
    <w:p w:rsidR="008B4CDD" w:rsidRDefault="008B4CDD">
      <w:pPr>
        <w:pStyle w:val="a3"/>
        <w:ind w:left="0"/>
        <w:jc w:val="left"/>
        <w:rPr>
          <w:sz w:val="28"/>
        </w:rPr>
      </w:pPr>
    </w:p>
    <w:p w:rsidR="008B4CDD" w:rsidRDefault="008B4CDD">
      <w:pPr>
        <w:pStyle w:val="a3"/>
        <w:ind w:left="0"/>
        <w:jc w:val="left"/>
        <w:rPr>
          <w:sz w:val="28"/>
        </w:rPr>
      </w:pPr>
    </w:p>
    <w:p w:rsidR="008B4CDD" w:rsidRDefault="008B4CDD">
      <w:pPr>
        <w:pStyle w:val="a3"/>
        <w:ind w:left="0"/>
        <w:jc w:val="left"/>
        <w:rPr>
          <w:sz w:val="28"/>
        </w:rPr>
      </w:pPr>
    </w:p>
    <w:p w:rsidR="00164B78" w:rsidRDefault="00164B78">
      <w:pPr>
        <w:pStyle w:val="a3"/>
        <w:ind w:left="0"/>
        <w:jc w:val="left"/>
        <w:rPr>
          <w:sz w:val="28"/>
        </w:rPr>
      </w:pPr>
    </w:p>
    <w:p w:rsidR="00164B78" w:rsidRDefault="00164B78">
      <w:pPr>
        <w:pStyle w:val="a3"/>
        <w:ind w:left="0"/>
        <w:jc w:val="left"/>
        <w:rPr>
          <w:sz w:val="28"/>
        </w:rPr>
      </w:pPr>
    </w:p>
    <w:p w:rsidR="00164B78" w:rsidRDefault="00164B78">
      <w:pPr>
        <w:pStyle w:val="a3"/>
        <w:ind w:left="0"/>
        <w:jc w:val="left"/>
        <w:rPr>
          <w:sz w:val="28"/>
        </w:rPr>
      </w:pPr>
    </w:p>
    <w:p w:rsidR="00164B78" w:rsidRDefault="00164B78">
      <w:pPr>
        <w:pStyle w:val="a3"/>
        <w:ind w:left="0"/>
        <w:jc w:val="left"/>
        <w:rPr>
          <w:sz w:val="28"/>
        </w:rPr>
      </w:pPr>
    </w:p>
    <w:p w:rsidR="00164B78" w:rsidRDefault="00164B78">
      <w:pPr>
        <w:pStyle w:val="a3"/>
        <w:ind w:left="0"/>
        <w:jc w:val="left"/>
        <w:rPr>
          <w:sz w:val="28"/>
        </w:rPr>
      </w:pPr>
    </w:p>
    <w:p w:rsidR="00164B78" w:rsidRDefault="00164B78">
      <w:pPr>
        <w:pStyle w:val="a3"/>
        <w:ind w:left="0"/>
        <w:jc w:val="left"/>
        <w:rPr>
          <w:sz w:val="28"/>
        </w:rPr>
      </w:pPr>
    </w:p>
    <w:p w:rsidR="00164B78" w:rsidRDefault="00164B78">
      <w:pPr>
        <w:pStyle w:val="a3"/>
        <w:ind w:left="0"/>
        <w:jc w:val="left"/>
        <w:rPr>
          <w:sz w:val="28"/>
        </w:rPr>
      </w:pPr>
    </w:p>
    <w:p w:rsidR="00164B78" w:rsidRDefault="00164B78">
      <w:pPr>
        <w:pStyle w:val="a3"/>
        <w:ind w:left="0"/>
        <w:jc w:val="left"/>
        <w:rPr>
          <w:sz w:val="28"/>
        </w:rPr>
      </w:pPr>
    </w:p>
    <w:p w:rsidR="008B4CDD" w:rsidRDefault="008B4CDD">
      <w:pPr>
        <w:pStyle w:val="a3"/>
        <w:spacing w:before="249"/>
        <w:ind w:left="0"/>
        <w:jc w:val="left"/>
        <w:rPr>
          <w:sz w:val="28"/>
        </w:rPr>
      </w:pPr>
    </w:p>
    <w:p w:rsidR="008B4CDD" w:rsidRDefault="00164B78">
      <w:pPr>
        <w:ind w:left="6" w:right="411"/>
        <w:jc w:val="center"/>
        <w:rPr>
          <w:b/>
          <w:sz w:val="28"/>
        </w:rPr>
      </w:pPr>
      <w:r>
        <w:rPr>
          <w:b/>
          <w:sz w:val="28"/>
        </w:rPr>
        <w:t>с.Галанино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8B4CDD" w:rsidRDefault="008B4CDD">
      <w:pPr>
        <w:jc w:val="center"/>
        <w:rPr>
          <w:b/>
          <w:sz w:val="28"/>
        </w:rPr>
        <w:sectPr w:rsidR="008B4CDD">
          <w:type w:val="continuous"/>
          <w:pgSz w:w="11910" w:h="16840"/>
          <w:pgMar w:top="780" w:right="283" w:bottom="280" w:left="992" w:header="720" w:footer="720" w:gutter="0"/>
          <w:cols w:space="720"/>
        </w:sectPr>
      </w:pPr>
    </w:p>
    <w:p w:rsidR="008B4CDD" w:rsidRDefault="00164B78">
      <w:pPr>
        <w:pStyle w:val="1"/>
        <w:spacing w:before="62"/>
        <w:ind w:left="732"/>
        <w:jc w:val="center"/>
      </w:pPr>
      <w:r>
        <w:rPr>
          <w:spacing w:val="-2"/>
        </w:rPr>
        <w:lastRenderedPageBreak/>
        <w:t>СОДЕРЖАНИЕ</w:t>
      </w:r>
    </w:p>
    <w:p w:rsidR="008B4CDD" w:rsidRDefault="00164B78">
      <w:pPr>
        <w:pStyle w:val="2"/>
        <w:jc w:val="left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8B4CDD" w:rsidRDefault="00164B78">
      <w:pPr>
        <w:pStyle w:val="a3"/>
        <w:spacing w:before="132" w:line="360" w:lineRule="auto"/>
        <w:ind w:left="345" w:right="1442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 Цели и задачи изучения курса по профориентации «Билет в будущее»</w:t>
      </w:r>
    </w:p>
    <w:p w:rsidR="008B4CDD" w:rsidRDefault="00164B78">
      <w:pPr>
        <w:pStyle w:val="a3"/>
        <w:ind w:left="345"/>
        <w:jc w:val="left"/>
      </w:pP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5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8B4CDD" w:rsidRDefault="00164B78">
      <w:pPr>
        <w:pStyle w:val="2"/>
        <w:spacing w:before="144"/>
        <w:jc w:val="left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8B4CDD" w:rsidRDefault="00164B78">
      <w:pPr>
        <w:spacing w:before="138"/>
        <w:ind w:left="165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будущее»</w:t>
      </w:r>
    </w:p>
    <w:p w:rsidR="008B4CDD" w:rsidRDefault="00164B78">
      <w:pPr>
        <w:spacing w:before="132" w:line="362" w:lineRule="auto"/>
        <w:ind w:left="165" w:right="5418" w:firstLine="120"/>
        <w:rPr>
          <w:b/>
          <w:sz w:val="24"/>
        </w:rPr>
      </w:pPr>
      <w:r>
        <w:rPr>
          <w:sz w:val="24"/>
        </w:rPr>
        <w:t xml:space="preserve">Личностные результаты Метапредметные результаты </w:t>
      </w: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B4CDD" w:rsidRDefault="008B4CDD">
      <w:pPr>
        <w:spacing w:line="362" w:lineRule="auto"/>
        <w:rPr>
          <w:b/>
          <w:sz w:val="24"/>
        </w:rPr>
        <w:sectPr w:rsidR="008B4CDD">
          <w:pgSz w:w="11910" w:h="16840"/>
          <w:pgMar w:top="900" w:right="708" w:bottom="280" w:left="1275" w:header="720" w:footer="720" w:gutter="0"/>
          <w:cols w:space="720"/>
        </w:sectPr>
      </w:pPr>
    </w:p>
    <w:p w:rsidR="008B4CDD" w:rsidRDefault="00164B78" w:rsidP="00164B78">
      <w:pPr>
        <w:spacing w:before="68"/>
        <w:ind w:left="871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B4CDD" w:rsidRDefault="00164B78">
      <w:pPr>
        <w:spacing w:before="138"/>
        <w:ind w:left="1279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ПРОФОРИЕНТАЦИИ</w:t>
      </w:r>
    </w:p>
    <w:p w:rsidR="008B4CDD" w:rsidRDefault="00164B78">
      <w:pPr>
        <w:spacing w:before="138"/>
        <w:ind w:left="732" w:right="709"/>
        <w:jc w:val="center"/>
        <w:rPr>
          <w:b/>
          <w:sz w:val="24"/>
        </w:rPr>
      </w:pPr>
      <w:r>
        <w:rPr>
          <w:b/>
          <w:sz w:val="24"/>
        </w:rPr>
        <w:t>«БИЛЕТ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БУДУЩЕЕ»</w:t>
      </w:r>
    </w:p>
    <w:p w:rsidR="008B4CDD" w:rsidRDefault="00164B78">
      <w:pPr>
        <w:pStyle w:val="a3"/>
        <w:spacing w:before="132" w:line="360" w:lineRule="auto"/>
        <w:ind w:right="135" w:firstLine="706"/>
      </w:pPr>
      <w:r>
        <w:t>Примерная программа курса внеурочной деятельности по профориентации «Билет в будущее» (далее — Программа) составлена на основе положений и</w:t>
      </w:r>
      <w:r>
        <w:rPr>
          <w:spacing w:val="40"/>
        </w:rPr>
        <w:t xml:space="preserve"> </w:t>
      </w:r>
      <w:r>
        <w:t>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</w:t>
      </w:r>
      <w:r>
        <w:rPr>
          <w:spacing w:val="40"/>
        </w:rPr>
        <w:t xml:space="preserve"> </w:t>
      </w:r>
      <w:r>
        <w:t>— ФГОС ООО),</w:t>
      </w:r>
      <w:r>
        <w:rPr>
          <w:spacing w:val="40"/>
        </w:rPr>
        <w:t xml:space="preserve"> </w:t>
      </w:r>
      <w:r>
        <w:t>в соответствии с Федеральным законом от 31.07.2020 № 304-ФЗ «О внесении изменений в Федеральный закон «Об образовании в Российской Федерации» по 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Президента РФ</w:t>
      </w:r>
      <w:r>
        <w:rPr>
          <w:spacing w:val="-1"/>
        </w:rPr>
        <w:t xml:space="preserve"> </w:t>
      </w:r>
      <w:r>
        <w:t>Пр-328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</w:t>
      </w:r>
      <w:r>
        <w:rPr>
          <w:spacing w:val="-3"/>
        </w:rPr>
        <w:t xml:space="preserve"> </w:t>
      </w:r>
      <w:r>
        <w:t>по общему</w:t>
      </w:r>
      <w:r>
        <w:rPr>
          <w:spacing w:val="-4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24.06.2022</w:t>
      </w:r>
      <w:r>
        <w:rPr>
          <w:spacing w:val="-2"/>
        </w:rPr>
        <w:t xml:space="preserve"> </w:t>
      </w:r>
      <w:r>
        <w:t>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«Успех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ребенка» (вместе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«Методическими</w:t>
      </w:r>
      <w:r>
        <w:rPr>
          <w:spacing w:val="-1"/>
        </w:rPr>
        <w:t xml:space="preserve"> </w:t>
      </w:r>
      <w:r>
        <w:t>рекомендациями о реализации проекта «Билет в будущее» в рамках федерального проекта «Успех каждого ребенка» в 2022 году»).</w:t>
      </w:r>
    </w:p>
    <w:p w:rsidR="008B4CDD" w:rsidRDefault="00164B78">
      <w:pPr>
        <w:pStyle w:val="a3"/>
        <w:spacing w:before="1" w:line="360" w:lineRule="auto"/>
        <w:ind w:right="136" w:firstLine="706"/>
      </w:pPr>
      <w:r>
        <w:t>Рабочая программа разработана с целью реализации комплексной и систематической профориентационной работы для обучающихся 6-9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8B4CDD" w:rsidRDefault="00164B78">
      <w:pPr>
        <w:pStyle w:val="a3"/>
        <w:spacing w:line="360" w:lineRule="auto"/>
        <w:ind w:right="139" w:firstLine="706"/>
      </w:pPr>
      <w:r>
        <w:t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</w:t>
      </w:r>
      <w:r>
        <w:rPr>
          <w:spacing w:val="40"/>
        </w:rPr>
        <w:t xml:space="preserve"> </w:t>
      </w:r>
      <w:r>
        <w:t>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6-9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</w:t>
      </w:r>
    </w:p>
    <w:p w:rsidR="008B4CDD" w:rsidRDefault="00164B78">
      <w:pPr>
        <w:pStyle w:val="a3"/>
        <w:spacing w:line="360" w:lineRule="auto"/>
        <w:ind w:right="139" w:firstLine="706"/>
      </w:pPr>
      <w:r>
        <w:t>Воспитание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</w:t>
      </w:r>
      <w:r>
        <w:rPr>
          <w:spacing w:val="32"/>
        </w:rPr>
        <w:t xml:space="preserve">  </w:t>
      </w:r>
      <w:r>
        <w:t>гражданственности,</w:t>
      </w:r>
      <w:r>
        <w:rPr>
          <w:spacing w:val="32"/>
        </w:rPr>
        <w:t xml:space="preserve">  </w:t>
      </w:r>
      <w:r>
        <w:t>человеку</w:t>
      </w:r>
      <w:r>
        <w:rPr>
          <w:spacing w:val="31"/>
        </w:rPr>
        <w:t xml:space="preserve">  </w:t>
      </w:r>
      <w:r>
        <w:t>труда</w:t>
      </w:r>
      <w:r>
        <w:rPr>
          <w:spacing w:val="32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старшему</w:t>
      </w:r>
      <w:r>
        <w:rPr>
          <w:spacing w:val="29"/>
        </w:rPr>
        <w:t xml:space="preserve">  </w:t>
      </w:r>
      <w:r>
        <w:t>поколению,</w:t>
      </w:r>
      <w:r>
        <w:rPr>
          <w:spacing w:val="33"/>
        </w:rPr>
        <w:t xml:space="preserve">  </w:t>
      </w:r>
      <w:r>
        <w:rPr>
          <w:spacing w:val="-2"/>
        </w:rPr>
        <w:t>взаимного</w:t>
      </w:r>
    </w:p>
    <w:p w:rsidR="008B4CDD" w:rsidRDefault="008B4CDD">
      <w:pPr>
        <w:pStyle w:val="a3"/>
        <w:spacing w:line="360" w:lineRule="auto"/>
        <w:sectPr w:rsidR="008B4CDD">
          <w:pgSz w:w="11910" w:h="16840"/>
          <w:pgMar w:top="480" w:right="708" w:bottom="280" w:left="1275" w:header="720" w:footer="720" w:gutter="0"/>
          <w:cols w:space="720"/>
        </w:sectPr>
      </w:pPr>
    </w:p>
    <w:p w:rsidR="008B4CDD" w:rsidRDefault="00164B78">
      <w:pPr>
        <w:pStyle w:val="a3"/>
        <w:spacing w:before="62" w:line="360" w:lineRule="auto"/>
        <w:ind w:right="138"/>
      </w:pPr>
      <w:r>
        <w:lastRenderedPageBreak/>
        <w:t>уважения, бережного отношения к культурному</w:t>
      </w:r>
      <w:r>
        <w:rPr>
          <w:spacing w:val="-3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среде.</w:t>
      </w:r>
    </w:p>
    <w:p w:rsidR="008B4CDD" w:rsidRDefault="00164B78">
      <w:pPr>
        <w:pStyle w:val="a3"/>
        <w:spacing w:line="360" w:lineRule="auto"/>
        <w:ind w:right="140" w:firstLine="706"/>
      </w:pPr>
      <w: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 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</w:t>
      </w:r>
      <w:r>
        <w:rPr>
          <w:spacing w:val="-2"/>
        </w:rPr>
        <w:t>процесса.</w:t>
      </w:r>
    </w:p>
    <w:p w:rsidR="008B4CDD" w:rsidRDefault="008B4CDD">
      <w:pPr>
        <w:pStyle w:val="a3"/>
        <w:spacing w:before="144"/>
        <w:ind w:left="0"/>
        <w:jc w:val="left"/>
      </w:pPr>
    </w:p>
    <w:p w:rsidR="008B4CDD" w:rsidRDefault="00164B78">
      <w:pPr>
        <w:pStyle w:val="1"/>
        <w:spacing w:line="360" w:lineRule="auto"/>
        <w:ind w:left="165" w:right="138" w:firstLine="706"/>
        <w:jc w:val="both"/>
      </w:pPr>
      <w:r>
        <w:t xml:space="preserve">ЦЕЛИ И ЗАДАЧИ ИЗУЧЕНИЯ КУРСА ПО ПРОФОРИЕНТАЦИИ «БИЛЕТ В </w:t>
      </w:r>
      <w:r>
        <w:rPr>
          <w:spacing w:val="-2"/>
        </w:rPr>
        <w:t>БУДУЩЕЕ»</w:t>
      </w:r>
    </w:p>
    <w:p w:rsidR="008B4CDD" w:rsidRDefault="00164B78">
      <w:pPr>
        <w:pStyle w:val="a3"/>
        <w:spacing w:line="360" w:lineRule="auto"/>
        <w:ind w:firstLine="706"/>
        <w:jc w:val="left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 ГПС) обучающихся 6–9 классов общеобразовательных организаций.</w:t>
      </w:r>
    </w:p>
    <w:p w:rsidR="008B4CDD" w:rsidRDefault="00164B78">
      <w:pPr>
        <w:pStyle w:val="2"/>
        <w:spacing w:before="0"/>
        <w:ind w:left="871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8B4CDD" w:rsidRDefault="00164B78">
      <w:pPr>
        <w:pStyle w:val="a5"/>
        <w:numPr>
          <w:ilvl w:val="0"/>
          <w:numId w:val="18"/>
        </w:numPr>
        <w:tabs>
          <w:tab w:val="left" w:pos="885"/>
        </w:tabs>
        <w:spacing w:before="133" w:line="360" w:lineRule="auto"/>
        <w:ind w:right="138"/>
        <w:rPr>
          <w:sz w:val="24"/>
        </w:rPr>
      </w:pPr>
      <w:r>
        <w:rPr>
          <w:sz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8B4CDD" w:rsidRDefault="00164B78">
      <w:pPr>
        <w:pStyle w:val="a5"/>
        <w:numPr>
          <w:ilvl w:val="0"/>
          <w:numId w:val="18"/>
        </w:numPr>
        <w:tabs>
          <w:tab w:val="left" w:pos="885"/>
        </w:tabs>
        <w:spacing w:line="360" w:lineRule="auto"/>
        <w:ind w:right="138"/>
        <w:rPr>
          <w:sz w:val="24"/>
        </w:rPr>
      </w:pPr>
      <w:r>
        <w:rPr>
          <w:sz w:val="24"/>
        </w:rPr>
        <w:t xml:space="preserve">выявление исходного уровня сформированности внутренней (мотивационно- 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</w:t>
      </w:r>
      <w:r>
        <w:rPr>
          <w:spacing w:val="-2"/>
          <w:sz w:val="24"/>
        </w:rPr>
        <w:t>программе;</w:t>
      </w:r>
    </w:p>
    <w:p w:rsidR="008B4CDD" w:rsidRDefault="00164B78">
      <w:pPr>
        <w:pStyle w:val="a5"/>
        <w:numPr>
          <w:ilvl w:val="0"/>
          <w:numId w:val="18"/>
        </w:numPr>
        <w:tabs>
          <w:tab w:val="left" w:pos="885"/>
        </w:tabs>
        <w:spacing w:line="360" w:lineRule="auto"/>
        <w:ind w:right="141"/>
        <w:rPr>
          <w:sz w:val="24"/>
        </w:rPr>
      </w:pPr>
      <w:r>
        <w:rPr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осознанности, интересов, способностей, доступных им возможностей;</w:t>
      </w:r>
    </w:p>
    <w:p w:rsidR="008B4CDD" w:rsidRDefault="00164B78">
      <w:pPr>
        <w:pStyle w:val="a5"/>
        <w:numPr>
          <w:ilvl w:val="0"/>
          <w:numId w:val="18"/>
        </w:numPr>
        <w:tabs>
          <w:tab w:val="left" w:pos="885"/>
        </w:tabs>
        <w:spacing w:before="1" w:line="360" w:lineRule="auto"/>
        <w:ind w:right="141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8B4CDD" w:rsidRDefault="00164B78">
      <w:pPr>
        <w:pStyle w:val="a5"/>
        <w:numPr>
          <w:ilvl w:val="0"/>
          <w:numId w:val="18"/>
        </w:numPr>
        <w:tabs>
          <w:tab w:val="left" w:pos="885"/>
        </w:tabs>
        <w:spacing w:line="360" w:lineRule="auto"/>
        <w:ind w:right="139"/>
        <w:rPr>
          <w:sz w:val="24"/>
        </w:rPr>
      </w:pPr>
      <w:r>
        <w:rPr>
          <w:sz w:val="24"/>
        </w:rPr>
        <w:t>формирование у обучающихся навыков и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карьерной грамотности и других компетенций, необходимых для осуществления всех этапов карьерной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</w:t>
      </w:r>
      <w:r>
        <w:rPr>
          <w:spacing w:val="7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7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проб,</w:t>
      </w:r>
    </w:p>
    <w:p w:rsidR="008B4CDD" w:rsidRDefault="008B4CDD">
      <w:pPr>
        <w:pStyle w:val="a5"/>
        <w:spacing w:line="360" w:lineRule="auto"/>
        <w:rPr>
          <w:sz w:val="24"/>
        </w:rPr>
        <w:sectPr w:rsidR="008B4CDD">
          <w:pgSz w:w="11910" w:h="16840"/>
          <w:pgMar w:top="480" w:right="708" w:bottom="280" w:left="1275" w:header="720" w:footer="720" w:gutter="0"/>
          <w:cols w:space="720"/>
        </w:sectPr>
      </w:pPr>
    </w:p>
    <w:p w:rsidR="008B4CDD" w:rsidRDefault="00164B78">
      <w:pPr>
        <w:pStyle w:val="a3"/>
        <w:spacing w:before="62" w:line="360" w:lineRule="auto"/>
        <w:ind w:left="885" w:right="139"/>
      </w:pPr>
      <w:r>
        <w:lastRenderedPageBreak/>
        <w:t>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8B4CDD" w:rsidRDefault="00164B78">
      <w:pPr>
        <w:pStyle w:val="a5"/>
        <w:numPr>
          <w:ilvl w:val="0"/>
          <w:numId w:val="18"/>
        </w:numPr>
        <w:tabs>
          <w:tab w:val="left" w:pos="885"/>
        </w:tabs>
        <w:spacing w:line="360" w:lineRule="auto"/>
        <w:ind w:right="140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8B4CDD" w:rsidRDefault="008B4CDD">
      <w:pPr>
        <w:pStyle w:val="a3"/>
        <w:spacing w:before="144"/>
        <w:ind w:left="0"/>
        <w:jc w:val="left"/>
      </w:pPr>
    </w:p>
    <w:p w:rsidR="008B4CDD" w:rsidRDefault="00164B78">
      <w:pPr>
        <w:pStyle w:val="1"/>
        <w:spacing w:line="360" w:lineRule="auto"/>
        <w:ind w:left="165" w:right="257" w:firstLine="766"/>
      </w:pP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 ВО ВНЕУРОЧНОЙ ДЕЯТЕЛЬНОСТИ</w:t>
      </w:r>
    </w:p>
    <w:p w:rsidR="008B4CDD" w:rsidRDefault="00164B78">
      <w:pPr>
        <w:pStyle w:val="a3"/>
        <w:spacing w:line="360" w:lineRule="auto"/>
        <w:ind w:right="136" w:firstLine="706"/>
      </w:pPr>
      <w: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</w:t>
      </w:r>
      <w:r>
        <w:rPr>
          <w:spacing w:val="40"/>
        </w:rPr>
        <w:t xml:space="preserve"> </w:t>
      </w:r>
      <w:r>
        <w:t>самоопределение, которое реализуется посредством «воспитания у</w:t>
      </w:r>
      <w:r>
        <w:rPr>
          <w:spacing w:val="-2"/>
        </w:rPr>
        <w:t xml:space="preserve"> </w:t>
      </w:r>
      <w:r>
        <w:t>детей уважения к труду</w:t>
      </w:r>
      <w:r>
        <w:rPr>
          <w:spacing w:val="-2"/>
        </w:rPr>
        <w:t xml:space="preserve"> </w:t>
      </w:r>
      <w:r>
        <w:t xml:space="preserve">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</w:t>
      </w:r>
      <w:r>
        <w:rPr>
          <w:spacing w:val="-2"/>
        </w:rPr>
        <w:t>профессии».</w:t>
      </w:r>
    </w:p>
    <w:p w:rsidR="008B4CDD" w:rsidRDefault="00164B78">
      <w:pPr>
        <w:pStyle w:val="a3"/>
        <w:spacing w:line="360" w:lineRule="auto"/>
        <w:ind w:right="138" w:firstLine="706"/>
      </w:pPr>
      <w: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</w:t>
      </w:r>
      <w:r>
        <w:rPr>
          <w:spacing w:val="-5"/>
        </w:rPr>
        <w:t xml:space="preserve"> </w:t>
      </w:r>
      <w:r>
        <w:t>воспитанием</w:t>
      </w:r>
      <w:r>
        <w:rPr>
          <w:spacing w:val="-4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интегрирована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учебно-воспитательный</w:t>
      </w:r>
      <w:r>
        <w:rPr>
          <w:spacing w:val="-6"/>
        </w:rPr>
        <w:t xml:space="preserve"> </w:t>
      </w:r>
      <w:r>
        <w:t xml:space="preserve">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6-9 классов с одной ступени обучения на другую (при переходе из класса в класс). Рекомендуемая учебная нагрузка – </w:t>
      </w:r>
      <w:r>
        <w:rPr>
          <w:b/>
        </w:rPr>
        <w:t xml:space="preserve">24 часа </w:t>
      </w:r>
      <w:r>
        <w:t>(аудиторная и внеаудиторная (самостоятельная) работа), с учетом основной активности проекта в периоды: сентябрь – декабрь, март – апрель (ежегодно).</w:t>
      </w:r>
      <w:r>
        <w:rPr>
          <w:spacing w:val="40"/>
        </w:rPr>
        <w:t xml:space="preserve"> </w:t>
      </w:r>
      <w:r>
        <w:t xml:space="preserve">Региональный компонент - </w:t>
      </w:r>
      <w:r>
        <w:rPr>
          <w:b/>
        </w:rPr>
        <w:t xml:space="preserve">10 часов </w:t>
      </w:r>
      <w:r>
        <w:t>(подготовка</w:t>
      </w:r>
      <w:r>
        <w:rPr>
          <w:spacing w:val="40"/>
        </w:rPr>
        <w:t xml:space="preserve"> </w:t>
      </w:r>
      <w:r>
        <w:t xml:space="preserve">и участие в профориентационных конкурсах и мероприятиях в соответствии с Дорожной </w:t>
      </w:r>
      <w:r>
        <w:rPr>
          <w:spacing w:val="-2"/>
        </w:rPr>
        <w:t>картой).</w:t>
      </w:r>
    </w:p>
    <w:p w:rsidR="008B4CDD" w:rsidRDefault="00164B78">
      <w:pPr>
        <w:pStyle w:val="a3"/>
        <w:spacing w:line="360" w:lineRule="auto"/>
        <w:ind w:right="139" w:firstLine="706"/>
      </w:pPr>
      <w:r>
        <w:t xml:space="preserve"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6-9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 </w:t>
      </w:r>
      <w:hyperlink r:id="rId5">
        <w:r>
          <w:rPr>
            <w:color w:val="1154CC"/>
            <w:u w:val="single" w:color="1154CC"/>
          </w:rPr>
          <w:t>https://bvbinfo.ru/</w:t>
        </w:r>
        <w:r>
          <w:t>.</w:t>
        </w:r>
      </w:hyperlink>
    </w:p>
    <w:p w:rsidR="008B4CDD" w:rsidRDefault="008B4CDD">
      <w:pPr>
        <w:pStyle w:val="a3"/>
        <w:spacing w:line="360" w:lineRule="auto"/>
        <w:sectPr w:rsidR="008B4CDD">
          <w:pgSz w:w="11910" w:h="16840"/>
          <w:pgMar w:top="480" w:right="708" w:bottom="280" w:left="1275" w:header="720" w:footer="720" w:gutter="0"/>
          <w:cols w:space="720"/>
        </w:sectPr>
      </w:pPr>
    </w:p>
    <w:p w:rsidR="008B4CDD" w:rsidRDefault="00164B78">
      <w:pPr>
        <w:pStyle w:val="a3"/>
        <w:spacing w:before="62" w:line="360" w:lineRule="auto"/>
        <w:ind w:right="138" w:firstLine="706"/>
      </w:pPr>
      <w:r>
        <w:lastRenderedPageBreak/>
        <w:t>Курс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8B4CDD" w:rsidRDefault="008B4CDD">
      <w:pPr>
        <w:pStyle w:val="a3"/>
        <w:spacing w:before="144"/>
        <w:ind w:left="0"/>
        <w:jc w:val="left"/>
      </w:pPr>
    </w:p>
    <w:p w:rsidR="008B4CDD" w:rsidRDefault="00164B78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БУДУЩЕЕ»</w:t>
      </w:r>
    </w:p>
    <w:p w:rsidR="008B4CDD" w:rsidRDefault="00164B78">
      <w:pPr>
        <w:pStyle w:val="a3"/>
        <w:spacing w:before="132" w:after="9" w:line="360" w:lineRule="auto"/>
        <w:ind w:right="144" w:firstLine="706"/>
      </w:pPr>
      <w: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648"/>
        <w:gridCol w:w="2161"/>
      </w:tblGrid>
      <w:tr w:rsidR="008B4CDD">
        <w:trPr>
          <w:trHeight w:val="670"/>
        </w:trPr>
        <w:tc>
          <w:tcPr>
            <w:tcW w:w="631" w:type="dxa"/>
          </w:tcPr>
          <w:p w:rsidR="008B4CDD" w:rsidRDefault="00164B78">
            <w:pPr>
              <w:pStyle w:val="TableParagraph"/>
              <w:spacing w:before="98"/>
              <w:ind w:left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648" w:type="dxa"/>
          </w:tcPr>
          <w:p w:rsidR="008B4CDD" w:rsidRDefault="00164B78">
            <w:pPr>
              <w:pStyle w:val="TableParagraph"/>
              <w:spacing w:before="98"/>
              <w:ind w:left="27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61" w:type="dxa"/>
          </w:tcPr>
          <w:p w:rsidR="008B4CDD" w:rsidRDefault="00164B78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8B4CDD">
        <w:trPr>
          <w:trHeight w:val="871"/>
        </w:trPr>
        <w:tc>
          <w:tcPr>
            <w:tcW w:w="631" w:type="dxa"/>
          </w:tcPr>
          <w:p w:rsidR="008B4CDD" w:rsidRDefault="00164B78">
            <w:pPr>
              <w:pStyle w:val="TableParagraph"/>
              <w:spacing w:before="7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648" w:type="dxa"/>
          </w:tcPr>
          <w:p w:rsidR="008B4CDD" w:rsidRDefault="00164B78">
            <w:pPr>
              <w:pStyle w:val="TableParagraph"/>
              <w:spacing w:before="71"/>
              <w:ind w:left="99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«Увлекаюсь»</w:t>
            </w:r>
          </w:p>
        </w:tc>
        <w:tc>
          <w:tcPr>
            <w:tcW w:w="2161" w:type="dxa"/>
          </w:tcPr>
          <w:p w:rsidR="008B4CDD" w:rsidRDefault="00164B78">
            <w:pPr>
              <w:pStyle w:val="TableParagraph"/>
              <w:spacing w:before="71"/>
              <w:ind w:left="336" w:right="3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B4CDD">
        <w:trPr>
          <w:trHeight w:val="1128"/>
        </w:trPr>
        <w:tc>
          <w:tcPr>
            <w:tcW w:w="631" w:type="dxa"/>
          </w:tcPr>
          <w:p w:rsidR="008B4CDD" w:rsidRDefault="00164B78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648" w:type="dxa"/>
          </w:tcPr>
          <w:p w:rsidR="008B4CDD" w:rsidRDefault="00164B78">
            <w:pPr>
              <w:pStyle w:val="TableParagraph"/>
              <w:tabs>
                <w:tab w:val="left" w:pos="2596"/>
                <w:tab w:val="left" w:pos="5001"/>
                <w:tab w:val="left" w:pos="5996"/>
              </w:tabs>
              <w:spacing w:before="72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2"/>
                <w:sz w:val="24"/>
              </w:rPr>
              <w:t>диагностика.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</w:t>
            </w:r>
          </w:p>
          <w:p w:rsidR="008B4CDD" w:rsidRDefault="00164B78">
            <w:pPr>
              <w:pStyle w:val="TableParagraph"/>
              <w:spacing w:before="138"/>
              <w:ind w:left="99"/>
              <w:rPr>
                <w:sz w:val="24"/>
              </w:rPr>
            </w:pPr>
            <w:r>
              <w:rPr>
                <w:sz w:val="24"/>
              </w:rPr>
              <w:t>«Понимаю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себя»</w:t>
            </w:r>
          </w:p>
        </w:tc>
        <w:tc>
          <w:tcPr>
            <w:tcW w:w="2161" w:type="dxa"/>
          </w:tcPr>
          <w:p w:rsidR="008B4CDD" w:rsidRDefault="00164B78">
            <w:pPr>
              <w:pStyle w:val="TableParagraph"/>
              <w:spacing w:before="72"/>
              <w:ind w:left="336" w:right="3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B4CDD">
        <w:trPr>
          <w:trHeight w:val="1007"/>
        </w:trPr>
        <w:tc>
          <w:tcPr>
            <w:tcW w:w="631" w:type="dxa"/>
          </w:tcPr>
          <w:p w:rsidR="008B4CDD" w:rsidRDefault="00164B78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648" w:type="dxa"/>
          </w:tcPr>
          <w:p w:rsidR="008B4CDD" w:rsidRDefault="00164B78">
            <w:pPr>
              <w:pStyle w:val="TableParagraph"/>
              <w:tabs>
                <w:tab w:val="left" w:pos="2554"/>
                <w:tab w:val="left" w:pos="3705"/>
                <w:tab w:val="left" w:pos="5369"/>
              </w:tabs>
              <w:spacing w:before="72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«Лаборатория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будущего».</w:t>
            </w:r>
          </w:p>
          <w:p w:rsidR="008B4CDD" w:rsidRDefault="00164B78">
            <w:pPr>
              <w:pStyle w:val="TableParagraph"/>
              <w:spacing w:before="138"/>
              <w:ind w:left="99"/>
              <w:rPr>
                <w:sz w:val="24"/>
              </w:rPr>
            </w:pPr>
            <w:r>
              <w:rPr>
                <w:sz w:val="24"/>
              </w:rPr>
              <w:t>«Узнаю</w:t>
            </w:r>
            <w:r>
              <w:rPr>
                <w:spacing w:val="-2"/>
                <w:sz w:val="24"/>
              </w:rPr>
              <w:t xml:space="preserve"> рынок»</w:t>
            </w:r>
          </w:p>
        </w:tc>
        <w:tc>
          <w:tcPr>
            <w:tcW w:w="2161" w:type="dxa"/>
          </w:tcPr>
          <w:p w:rsidR="008B4CDD" w:rsidRDefault="00164B78">
            <w:pPr>
              <w:pStyle w:val="TableParagraph"/>
              <w:spacing w:before="72"/>
              <w:ind w:left="336" w:right="3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B4CDD">
        <w:trPr>
          <w:trHeight w:val="650"/>
        </w:trPr>
        <w:tc>
          <w:tcPr>
            <w:tcW w:w="631" w:type="dxa"/>
          </w:tcPr>
          <w:p w:rsidR="008B4CDD" w:rsidRDefault="00164B78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648" w:type="dxa"/>
          </w:tcPr>
          <w:p w:rsidR="008B4CDD" w:rsidRDefault="00164B78">
            <w:pPr>
              <w:pStyle w:val="TableParagraph"/>
              <w:spacing w:before="72"/>
              <w:ind w:left="9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опыт»</w:t>
            </w:r>
          </w:p>
        </w:tc>
        <w:tc>
          <w:tcPr>
            <w:tcW w:w="2161" w:type="dxa"/>
          </w:tcPr>
          <w:p w:rsidR="008B4CDD" w:rsidRDefault="00164B78">
            <w:pPr>
              <w:pStyle w:val="TableParagraph"/>
              <w:spacing w:before="72"/>
              <w:ind w:left="336" w:right="3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B4CDD">
        <w:trPr>
          <w:trHeight w:val="1008"/>
        </w:trPr>
        <w:tc>
          <w:tcPr>
            <w:tcW w:w="631" w:type="dxa"/>
          </w:tcPr>
          <w:p w:rsidR="008B4CDD" w:rsidRDefault="00164B78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648" w:type="dxa"/>
          </w:tcPr>
          <w:p w:rsidR="008B4CDD" w:rsidRDefault="00164B78">
            <w:pPr>
              <w:pStyle w:val="TableParagraph"/>
              <w:tabs>
                <w:tab w:val="left" w:pos="2600"/>
                <w:tab w:val="left" w:pos="5005"/>
                <w:tab w:val="left" w:pos="5994"/>
              </w:tabs>
              <w:spacing w:before="72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онлайн-диагностика.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</w:t>
            </w:r>
          </w:p>
          <w:p w:rsidR="008B4CDD" w:rsidRDefault="00164B78">
            <w:pPr>
              <w:pStyle w:val="TableParagraph"/>
              <w:spacing w:before="138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«Осознаю»</w:t>
            </w:r>
          </w:p>
        </w:tc>
        <w:tc>
          <w:tcPr>
            <w:tcW w:w="2161" w:type="dxa"/>
          </w:tcPr>
          <w:p w:rsidR="008B4CDD" w:rsidRDefault="00164B78">
            <w:pPr>
              <w:pStyle w:val="TableParagraph"/>
              <w:spacing w:before="72"/>
              <w:ind w:left="336" w:right="3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B4CDD">
        <w:trPr>
          <w:trHeight w:val="553"/>
        </w:trPr>
        <w:tc>
          <w:tcPr>
            <w:tcW w:w="631" w:type="dxa"/>
            <w:tcBorders>
              <w:bottom w:val="nil"/>
            </w:tcBorders>
          </w:tcPr>
          <w:p w:rsidR="008B4CDD" w:rsidRDefault="00164B78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648" w:type="dxa"/>
            <w:tcBorders>
              <w:bottom w:val="nil"/>
            </w:tcBorders>
          </w:tcPr>
          <w:p w:rsidR="008B4CDD" w:rsidRDefault="00164B78">
            <w:pPr>
              <w:pStyle w:val="TableParagraph"/>
              <w:spacing w:before="72"/>
              <w:ind w:left="99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«Планирую»</w:t>
            </w:r>
          </w:p>
        </w:tc>
        <w:tc>
          <w:tcPr>
            <w:tcW w:w="2161" w:type="dxa"/>
            <w:tcBorders>
              <w:bottom w:val="nil"/>
            </w:tcBorders>
          </w:tcPr>
          <w:p w:rsidR="008B4CDD" w:rsidRDefault="00164B78">
            <w:pPr>
              <w:pStyle w:val="TableParagraph"/>
              <w:spacing w:before="72"/>
              <w:ind w:left="336" w:right="3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B4CDD">
        <w:trPr>
          <w:trHeight w:val="3126"/>
        </w:trPr>
        <w:tc>
          <w:tcPr>
            <w:tcW w:w="631" w:type="dxa"/>
            <w:tcBorders>
              <w:top w:val="nil"/>
              <w:bottom w:val="nil"/>
            </w:tcBorders>
          </w:tcPr>
          <w:p w:rsidR="008B4CDD" w:rsidRDefault="00164B78">
            <w:pPr>
              <w:pStyle w:val="TableParagraph"/>
              <w:spacing w:before="195"/>
              <w:ind w:left="1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8B4CDD" w:rsidRDefault="00164B78">
            <w:pPr>
              <w:pStyle w:val="TableParagraph"/>
              <w:spacing w:before="189" w:line="360" w:lineRule="auto"/>
              <w:ind w:left="99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Региональный компонент: </w:t>
            </w:r>
            <w:r>
              <w:rPr>
                <w:sz w:val="24"/>
              </w:rPr>
              <w:t>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региональный фестиваль профессий «Билет в будущее Топ-Регион».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B4CDD" w:rsidRDefault="00164B78">
            <w:pPr>
              <w:pStyle w:val="TableParagraph"/>
              <w:spacing w:before="189"/>
              <w:ind w:left="336" w:right="2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B4CDD">
        <w:trPr>
          <w:trHeight w:val="738"/>
        </w:trPr>
        <w:tc>
          <w:tcPr>
            <w:tcW w:w="631" w:type="dxa"/>
            <w:tcBorders>
              <w:top w:val="nil"/>
            </w:tcBorders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8" w:type="dxa"/>
            <w:tcBorders>
              <w:top w:val="nil"/>
            </w:tcBorders>
          </w:tcPr>
          <w:p w:rsidR="008B4CDD" w:rsidRDefault="00164B78">
            <w:pPr>
              <w:pStyle w:val="TableParagraph"/>
              <w:spacing w:before="167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161" w:type="dxa"/>
            <w:tcBorders>
              <w:top w:val="nil"/>
            </w:tcBorders>
          </w:tcPr>
          <w:p w:rsidR="008B4CDD" w:rsidRDefault="00164B78">
            <w:pPr>
              <w:pStyle w:val="TableParagraph"/>
              <w:spacing w:before="167"/>
              <w:ind w:left="3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8B4CDD" w:rsidRDefault="008B4CDD">
      <w:pPr>
        <w:pStyle w:val="TableParagraph"/>
        <w:jc w:val="center"/>
        <w:rPr>
          <w:b/>
          <w:sz w:val="24"/>
        </w:rPr>
        <w:sectPr w:rsidR="008B4CDD">
          <w:pgSz w:w="11910" w:h="16840"/>
          <w:pgMar w:top="480" w:right="708" w:bottom="280" w:left="1275" w:header="720" w:footer="720" w:gutter="0"/>
          <w:cols w:space="720"/>
        </w:sectPr>
      </w:pPr>
    </w:p>
    <w:p w:rsidR="008B4CDD" w:rsidRDefault="00164B78">
      <w:pPr>
        <w:pStyle w:val="2"/>
        <w:numPr>
          <w:ilvl w:val="1"/>
          <w:numId w:val="18"/>
        </w:numPr>
        <w:tabs>
          <w:tab w:val="left" w:pos="1189"/>
        </w:tabs>
        <w:spacing w:before="68" w:line="360" w:lineRule="auto"/>
        <w:ind w:right="141" w:firstLine="766"/>
        <w:jc w:val="both"/>
      </w:pPr>
      <w:r>
        <w:lastRenderedPageBreak/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8B4CDD" w:rsidRDefault="00164B78">
      <w:pPr>
        <w:pStyle w:val="a3"/>
        <w:spacing w:line="270" w:lineRule="exact"/>
        <w:ind w:left="871"/>
      </w:pPr>
      <w:r>
        <w:t>Проведение</w:t>
      </w:r>
      <w:r>
        <w:rPr>
          <w:spacing w:val="-6"/>
        </w:rPr>
        <w:t xml:space="preserve"> </w:t>
      </w:r>
      <w:r>
        <w:t>профориентационных уроков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стартового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классам).</w:t>
      </w:r>
    </w:p>
    <w:p w:rsidR="008B4CDD" w:rsidRDefault="00164B78">
      <w:pPr>
        <w:pStyle w:val="a3"/>
        <w:spacing w:before="138" w:line="360" w:lineRule="auto"/>
        <w:ind w:right="137" w:firstLine="706"/>
      </w:pPr>
      <w:r>
        <w:rPr>
          <w:b/>
          <w:i/>
        </w:rPr>
        <w:t>Стартовый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профориентационный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(открывает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курса)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 xml:space="preserve"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</w:t>
      </w:r>
      <w:r>
        <w:rPr>
          <w:spacing w:val="-2"/>
        </w:rPr>
        <w:t>востребованным?</w:t>
      </w:r>
    </w:p>
    <w:p w:rsidR="008B4CDD" w:rsidRDefault="00164B78">
      <w:pPr>
        <w:spacing w:before="6" w:line="360" w:lineRule="auto"/>
        <w:ind w:left="165" w:right="140" w:firstLine="706"/>
        <w:jc w:val="both"/>
        <w:rPr>
          <w:b/>
          <w:i/>
          <w:sz w:val="24"/>
        </w:rPr>
      </w:pPr>
      <w:r>
        <w:rPr>
          <w:b/>
          <w:i/>
          <w:sz w:val="24"/>
        </w:rPr>
        <w:t>Тематический профориентационный уроки по классам (рекомендуется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проводить после стартового урока):</w:t>
      </w:r>
    </w:p>
    <w:p w:rsidR="008B4CDD" w:rsidRDefault="00164B78">
      <w:pPr>
        <w:pStyle w:val="a5"/>
        <w:numPr>
          <w:ilvl w:val="0"/>
          <w:numId w:val="17"/>
        </w:numPr>
        <w:tabs>
          <w:tab w:val="left" w:pos="1104"/>
        </w:tabs>
        <w:spacing w:line="360" w:lineRule="auto"/>
        <w:ind w:right="142" w:firstLine="706"/>
        <w:jc w:val="both"/>
        <w:rPr>
          <w:sz w:val="24"/>
        </w:rPr>
      </w:pPr>
      <w:r>
        <w:rPr>
          <w:i/>
          <w:sz w:val="24"/>
        </w:rPr>
        <w:t xml:space="preserve">класс: </w:t>
      </w:r>
      <w:r>
        <w:rPr>
          <w:sz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8B4CDD" w:rsidRDefault="00164B78">
      <w:pPr>
        <w:pStyle w:val="a5"/>
        <w:numPr>
          <w:ilvl w:val="2"/>
          <w:numId w:val="18"/>
        </w:numPr>
        <w:tabs>
          <w:tab w:val="left" w:pos="1605"/>
        </w:tabs>
        <w:rPr>
          <w:rFonts w:ascii="Microsoft Sans Serif" w:hAnsi="Microsoft Sans Serif"/>
          <w:sz w:val="20"/>
        </w:rPr>
      </w:pPr>
      <w:r>
        <w:rPr>
          <w:b/>
          <w:sz w:val="24"/>
        </w:rPr>
        <w:t>«</w:t>
      </w:r>
      <w:r>
        <w:rPr>
          <w:sz w:val="24"/>
        </w:rPr>
        <w:t>ХОЧУ»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интересы;</w:t>
      </w:r>
    </w:p>
    <w:p w:rsidR="008B4CDD" w:rsidRDefault="00164B78">
      <w:pPr>
        <w:pStyle w:val="a5"/>
        <w:numPr>
          <w:ilvl w:val="2"/>
          <w:numId w:val="18"/>
        </w:numPr>
        <w:tabs>
          <w:tab w:val="left" w:pos="1605"/>
        </w:tabs>
        <w:spacing w:before="132"/>
        <w:rPr>
          <w:sz w:val="20"/>
        </w:rPr>
      </w:pPr>
      <w:r>
        <w:rPr>
          <w:sz w:val="24"/>
        </w:rPr>
        <w:t>«МОГУ»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способности;</w:t>
      </w:r>
    </w:p>
    <w:p w:rsidR="008B4CDD" w:rsidRDefault="00164B78">
      <w:pPr>
        <w:pStyle w:val="a5"/>
        <w:numPr>
          <w:ilvl w:val="2"/>
          <w:numId w:val="18"/>
        </w:numPr>
        <w:tabs>
          <w:tab w:val="left" w:pos="1605"/>
        </w:tabs>
        <w:spacing w:before="139"/>
        <w:rPr>
          <w:sz w:val="20"/>
        </w:rPr>
      </w:pPr>
      <w:r>
        <w:rPr>
          <w:sz w:val="24"/>
        </w:rPr>
        <w:t>«БУДУ»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будущем.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  <w:vertAlign w:val="superscript"/>
        </w:rPr>
        <w:t>1</w:t>
      </w:r>
    </w:p>
    <w:p w:rsidR="008B4CDD" w:rsidRDefault="00164B78">
      <w:pPr>
        <w:pStyle w:val="a3"/>
        <w:spacing w:before="138" w:line="360" w:lineRule="auto"/>
        <w:ind w:right="138" w:firstLine="706"/>
      </w:pPr>
      <w: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деятельностинапример, как различные качества или навыки могут по-разному реализовываться в разных профессиональных направления.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8B4CDD" w:rsidRDefault="00164B78">
      <w:pPr>
        <w:pStyle w:val="a5"/>
        <w:numPr>
          <w:ilvl w:val="0"/>
          <w:numId w:val="17"/>
        </w:numPr>
        <w:tabs>
          <w:tab w:val="left" w:pos="1052"/>
        </w:tabs>
        <w:spacing w:line="360" w:lineRule="auto"/>
        <w:ind w:right="139" w:firstLine="706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8B4CDD" w:rsidRDefault="00164B78">
      <w:pPr>
        <w:pStyle w:val="a3"/>
        <w:spacing w:before="1" w:line="360" w:lineRule="auto"/>
        <w:ind w:right="138" w:firstLine="706"/>
      </w:pPr>
      <w: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школьным предметам,</w:t>
      </w:r>
      <w:r>
        <w:rPr>
          <w:spacing w:val="-1"/>
        </w:rPr>
        <w:t xml:space="preserve"> </w:t>
      </w:r>
      <w:r>
        <w:t>а также повышение ценности знаний,</w:t>
      </w:r>
      <w:r>
        <w:rPr>
          <w:spacing w:val="78"/>
        </w:rPr>
        <w:t xml:space="preserve"> </w:t>
      </w:r>
      <w:r>
        <w:t>навыков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умений,</w:t>
      </w:r>
      <w:r>
        <w:rPr>
          <w:spacing w:val="79"/>
        </w:rPr>
        <w:t xml:space="preserve"> </w:t>
      </w:r>
      <w:r>
        <w:t>которые</w:t>
      </w:r>
      <w:r>
        <w:rPr>
          <w:spacing w:val="51"/>
          <w:w w:val="150"/>
        </w:rPr>
        <w:t xml:space="preserve"> </w:t>
      </w:r>
      <w:r>
        <w:t>приобретаются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этих</w:t>
      </w:r>
      <w:r>
        <w:rPr>
          <w:spacing w:val="79"/>
        </w:rPr>
        <w:t xml:space="preserve"> </w:t>
      </w:r>
      <w:r>
        <w:t>предметах.</w:t>
      </w:r>
      <w:r>
        <w:rPr>
          <w:spacing w:val="51"/>
          <w:w w:val="150"/>
        </w:rPr>
        <w:t xml:space="preserve"> </w:t>
      </w:r>
      <w:r>
        <w:rPr>
          <w:spacing w:val="-2"/>
        </w:rPr>
        <w:t>Формирование</w:t>
      </w:r>
    </w:p>
    <w:p w:rsidR="008B4CDD" w:rsidRDefault="00164B78">
      <w:pPr>
        <w:pStyle w:val="a3"/>
        <w:spacing w:before="1"/>
        <w:ind w:left="0"/>
        <w:jc w:val="left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67613</wp:posOffset>
                </wp:positionV>
                <wp:extent cx="182943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181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9181" y="6350"/>
                              </a:lnTo>
                              <a:lnTo>
                                <a:pt x="1829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1DCE" id="Graphic 14" o:spid="_x0000_s1026" style="position:absolute;margin-left:1in;margin-top:5.3pt;width:144.0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" path="m1829181,l,,,6350r1829181,l182918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4CDD" w:rsidRDefault="00164B78">
      <w:pPr>
        <w:pStyle w:val="a3"/>
        <w:spacing w:before="86"/>
        <w:ind w:right="139"/>
        <w:jc w:val="left"/>
      </w:pPr>
      <w:r>
        <w:rPr>
          <w:rFonts w:ascii="Microsoft Sans Serif" w:hAnsi="Microsoft Sans Serif"/>
          <w:vertAlign w:val="superscript"/>
        </w:rPr>
        <w:t>1</w:t>
      </w:r>
      <w:r>
        <w:rPr>
          <w:rFonts w:ascii="Microsoft Sans Serif" w:hAnsi="Microsoft Sans Serif"/>
          <w:spacing w:val="-12"/>
        </w:rPr>
        <w:t xml:space="preserve"> </w:t>
      </w:r>
      <w:r>
        <w:t>Основано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идеях</w:t>
      </w:r>
      <w:r>
        <w:rPr>
          <w:spacing w:val="-4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профориентологов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Климова,</w:t>
      </w:r>
      <w:r>
        <w:rPr>
          <w:spacing w:val="-5"/>
        </w:rPr>
        <w:t xml:space="preserve"> </w:t>
      </w:r>
      <w:r>
        <w:t>Н.С.</w:t>
      </w:r>
      <w:r>
        <w:rPr>
          <w:spacing w:val="-5"/>
        </w:rPr>
        <w:t xml:space="preserve"> </w:t>
      </w:r>
      <w:r>
        <w:t>Пряжникова,</w:t>
      </w:r>
      <w:r>
        <w:rPr>
          <w:spacing w:val="-5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 xml:space="preserve">Ф. </w:t>
      </w:r>
      <w:r>
        <w:rPr>
          <w:spacing w:val="-2"/>
        </w:rPr>
        <w:t>Родичева</w:t>
      </w:r>
    </w:p>
    <w:p w:rsidR="008B4CDD" w:rsidRDefault="008B4CDD">
      <w:pPr>
        <w:pStyle w:val="a3"/>
        <w:jc w:val="left"/>
        <w:sectPr w:rsidR="008B4CDD">
          <w:pgSz w:w="11910" w:h="16840"/>
          <w:pgMar w:top="480" w:right="708" w:bottom="280" w:left="1275" w:header="720" w:footer="720" w:gutter="0"/>
          <w:cols w:space="720"/>
        </w:sectPr>
      </w:pPr>
    </w:p>
    <w:p w:rsidR="008B4CDD" w:rsidRDefault="00164B78">
      <w:pPr>
        <w:pStyle w:val="a3"/>
        <w:spacing w:before="62" w:line="360" w:lineRule="auto"/>
        <w:ind w:right="143"/>
      </w:pPr>
      <w:r>
        <w:lastRenderedPageBreak/>
        <w:t>представлений о современных компетенциях, которые сегодня предъявляются к специалистам из различных отраслей.</w:t>
      </w:r>
    </w:p>
    <w:p w:rsidR="008B4CDD" w:rsidRDefault="00164B78">
      <w:pPr>
        <w:pStyle w:val="a5"/>
        <w:numPr>
          <w:ilvl w:val="0"/>
          <w:numId w:val="17"/>
        </w:numPr>
        <w:tabs>
          <w:tab w:val="left" w:pos="1330"/>
          <w:tab w:val="left" w:pos="5101"/>
        </w:tabs>
        <w:spacing w:line="360" w:lineRule="auto"/>
        <w:ind w:right="139" w:firstLine="706"/>
        <w:jc w:val="both"/>
        <w:rPr>
          <w:sz w:val="24"/>
        </w:rPr>
      </w:pPr>
      <w:r>
        <w:rPr>
          <w:i/>
          <w:sz w:val="24"/>
        </w:rPr>
        <w:t xml:space="preserve">класс: </w:t>
      </w:r>
      <w:r>
        <w:rPr>
          <w:sz w:val="24"/>
        </w:rPr>
        <w:t>урок знакомит обучающихся с разнообразием направлений профессионального развития, возможностями прогнозирования результатов профессионального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самоопределения.</w:t>
      </w:r>
      <w:r>
        <w:rPr>
          <w:sz w:val="24"/>
        </w:rPr>
        <w:tab/>
        <w:t>На уроке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8B4CDD" w:rsidRDefault="00164B78">
      <w:pPr>
        <w:pStyle w:val="a3"/>
        <w:spacing w:line="360" w:lineRule="auto"/>
        <w:ind w:right="137" w:firstLine="706"/>
      </w:pPr>
      <w: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8B4CDD" w:rsidRDefault="00164B78">
      <w:pPr>
        <w:pStyle w:val="a5"/>
        <w:numPr>
          <w:ilvl w:val="0"/>
          <w:numId w:val="17"/>
        </w:numPr>
        <w:tabs>
          <w:tab w:val="left" w:pos="1060"/>
        </w:tabs>
        <w:spacing w:line="360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класс: </w:t>
      </w:r>
      <w:r>
        <w:rPr>
          <w:sz w:val="24"/>
        </w:rPr>
        <w:t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 познавательного интереса к философии выбора и построению своей персональной карьерной траектории развития.</w:t>
      </w:r>
    </w:p>
    <w:p w:rsidR="008B4CDD" w:rsidRDefault="00164B78">
      <w:pPr>
        <w:pStyle w:val="2"/>
        <w:numPr>
          <w:ilvl w:val="0"/>
          <w:numId w:val="16"/>
        </w:numPr>
        <w:tabs>
          <w:tab w:val="left" w:pos="1146"/>
        </w:tabs>
        <w:spacing w:before="6" w:line="360" w:lineRule="auto"/>
        <w:ind w:right="139" w:firstLine="708"/>
        <w:jc w:val="both"/>
      </w:pPr>
      <w:r>
        <w:t>Профориентационная онлайн-диагностика. Первая часть «Понимаю себя» (3 часа, из них: 2 часа аудиторной работы, 1 час внеаудиторной (самостоятельной)</w:t>
      </w:r>
      <w:r>
        <w:rPr>
          <w:spacing w:val="40"/>
        </w:rPr>
        <w:t xml:space="preserve"> </w:t>
      </w:r>
      <w:r>
        <w:rPr>
          <w:spacing w:val="-2"/>
        </w:rPr>
        <w:t>работы)</w:t>
      </w:r>
    </w:p>
    <w:p w:rsidR="008B4CDD" w:rsidRDefault="00164B78">
      <w:pPr>
        <w:pStyle w:val="a3"/>
        <w:spacing w:line="360" w:lineRule="auto"/>
        <w:ind w:right="138" w:firstLine="706"/>
      </w:pPr>
      <w:r>
        <w:t xml:space="preserve">Профориентационная диагностика обучающихся на интернет-платформе </w:t>
      </w:r>
      <w:hyperlink r:id="rId6">
        <w:r>
          <w:rPr>
            <w:color w:val="1154CC"/>
          </w:rPr>
          <w:t>https://bvbinfo.ru/</w:t>
        </w:r>
      </w:hyperlink>
      <w:r>
        <w:rPr>
          <w:color w:val="1154CC"/>
          <w:spacing w:val="40"/>
        </w:rPr>
        <w:t xml:space="preserve"> </w:t>
      </w:r>
      <w:r>
        <w:t>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8B4CDD" w:rsidRDefault="00164B78">
      <w:pPr>
        <w:ind w:left="871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частей:</w:t>
      </w:r>
    </w:p>
    <w:p w:rsidR="008B4CDD" w:rsidRDefault="00164B78">
      <w:pPr>
        <w:pStyle w:val="a5"/>
        <w:numPr>
          <w:ilvl w:val="1"/>
          <w:numId w:val="16"/>
        </w:numPr>
        <w:tabs>
          <w:tab w:val="left" w:pos="1603"/>
        </w:tabs>
        <w:spacing w:before="132" w:line="360" w:lineRule="auto"/>
        <w:ind w:right="137" w:firstLine="706"/>
        <w:rPr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для 6-</w:t>
      </w:r>
      <w:r w:rsidR="00D94D35">
        <w:rPr>
          <w:sz w:val="24"/>
        </w:rPr>
        <w:t>9</w:t>
      </w:r>
      <w:r>
        <w:rPr>
          <w:sz w:val="24"/>
        </w:rPr>
        <w:t xml:space="preserve"> классов. В 8-</w:t>
      </w:r>
      <w:r w:rsidR="00D94D35">
        <w:rPr>
          <w:sz w:val="24"/>
        </w:rPr>
        <w:t>9</w:t>
      </w:r>
      <w:r>
        <w:rPr>
          <w:sz w:val="24"/>
        </w:rPr>
        <w:t xml:space="preserve">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8B4CDD" w:rsidRDefault="00164B78">
      <w:pPr>
        <w:pStyle w:val="a3"/>
        <w:spacing w:before="1" w:line="360" w:lineRule="auto"/>
        <w:ind w:right="139" w:firstLine="706"/>
      </w:pPr>
      <w: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D94D35" w:rsidRPr="00D94D35" w:rsidRDefault="00164B78" w:rsidP="00560805">
      <w:pPr>
        <w:pStyle w:val="a5"/>
        <w:numPr>
          <w:ilvl w:val="1"/>
          <w:numId w:val="16"/>
        </w:numPr>
        <w:tabs>
          <w:tab w:val="left" w:pos="1603"/>
        </w:tabs>
        <w:spacing w:line="360" w:lineRule="auto"/>
        <w:ind w:right="138" w:firstLine="706"/>
      </w:pPr>
      <w:r>
        <w:rPr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D94D35">
        <w:rPr>
          <w:i/>
          <w:sz w:val="24"/>
        </w:rPr>
        <w:t>«Мой выбор»</w:t>
      </w:r>
      <w:r>
        <w:rPr>
          <w:sz w:val="24"/>
        </w:rPr>
        <w:t xml:space="preserve">). </w:t>
      </w:r>
    </w:p>
    <w:p w:rsidR="008B4CDD" w:rsidRDefault="00164B78" w:rsidP="00560805">
      <w:pPr>
        <w:pStyle w:val="a5"/>
        <w:numPr>
          <w:ilvl w:val="1"/>
          <w:numId w:val="16"/>
        </w:numPr>
        <w:tabs>
          <w:tab w:val="left" w:pos="1603"/>
        </w:tabs>
        <w:spacing w:line="360" w:lineRule="auto"/>
        <w:ind w:right="138" w:firstLine="706"/>
      </w:pPr>
      <w:r w:rsidRPr="00D94D35">
        <w:rPr>
          <w:b/>
        </w:rPr>
        <w:t xml:space="preserve">Онлайн-диагностика II </w:t>
      </w:r>
      <w:r w:rsidRPr="00D94D35">
        <w:rPr>
          <w:b/>
          <w:i/>
        </w:rPr>
        <w:t xml:space="preserve">«Мои таланты» </w:t>
      </w:r>
      <w:r>
        <w:t>включает комплексную методику онлайн- диагностики</w:t>
      </w:r>
      <w:r w:rsidRPr="00D94D35">
        <w:rPr>
          <w:spacing w:val="-1"/>
        </w:rPr>
        <w:t xml:space="preserve"> </w:t>
      </w:r>
      <w:r>
        <w:t>на</w:t>
      </w:r>
      <w:r w:rsidRPr="00D94D35">
        <w:rPr>
          <w:spacing w:val="-1"/>
        </w:rPr>
        <w:t xml:space="preserve"> </w:t>
      </w:r>
      <w:r>
        <w:t>определение</w:t>
      </w:r>
      <w:r w:rsidRPr="00D94D35">
        <w:rPr>
          <w:spacing w:val="-1"/>
        </w:rPr>
        <w:t xml:space="preserve"> </w:t>
      </w:r>
      <w:r>
        <w:t>профессиональных интересов и</w:t>
      </w:r>
      <w:r w:rsidRPr="00D94D35">
        <w:rPr>
          <w:spacing w:val="-1"/>
        </w:rPr>
        <w:t xml:space="preserve"> </w:t>
      </w:r>
      <w:r>
        <w:t>сильных сторон</w:t>
      </w:r>
      <w:r w:rsidRPr="00D94D35">
        <w:rPr>
          <w:spacing w:val="-1"/>
        </w:rPr>
        <w:t xml:space="preserve"> </w:t>
      </w:r>
      <w:r>
        <w:t>обучающихся с выделением «зон потенциала» (талантов) для дальнейшего развития. Методика предусматривает версии для 6-7, 8-9.</w:t>
      </w:r>
    </w:p>
    <w:p w:rsidR="008B4CDD" w:rsidRDefault="00164B78">
      <w:pPr>
        <w:pStyle w:val="a3"/>
        <w:spacing w:line="360" w:lineRule="auto"/>
        <w:ind w:right="138" w:firstLine="706"/>
      </w:pPr>
      <w:r>
        <w:rPr>
          <w:b/>
        </w:rPr>
        <w:t xml:space="preserve">Консультации по результатам онлайн-диагностики. </w:t>
      </w:r>
      <w: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</w:t>
      </w:r>
      <w:r>
        <w:rPr>
          <w:spacing w:val="40"/>
        </w:rPr>
        <w:t xml:space="preserve"> </w:t>
      </w:r>
      <w:r>
        <w:t xml:space="preserve">проекта «Билет в будущее» на интернет-платформе </w:t>
      </w:r>
      <w:hyperlink r:id="rId7">
        <w:r>
          <w:rPr>
            <w:color w:val="1154CC"/>
            <w:u w:val="single" w:color="1154CC"/>
          </w:rPr>
          <w:t>https://bvbinfo.ru/</w:t>
        </w:r>
      </w:hyperlink>
      <w:r>
        <w:t>).</w:t>
      </w:r>
    </w:p>
    <w:p w:rsidR="008B4CDD" w:rsidRDefault="00164B78">
      <w:pPr>
        <w:pStyle w:val="2"/>
        <w:numPr>
          <w:ilvl w:val="0"/>
          <w:numId w:val="16"/>
        </w:numPr>
        <w:tabs>
          <w:tab w:val="left" w:pos="1178"/>
        </w:tabs>
        <w:spacing w:before="7" w:line="360" w:lineRule="auto"/>
        <w:ind w:right="141" w:firstLine="706"/>
        <w:jc w:val="both"/>
      </w:pPr>
      <w:r>
        <w:lastRenderedPageBreak/>
        <w:t xml:space="preserve">Профориентационная выставка «Лаборатория будущего. Узнаю рынок» (4 часа, из них: 2 часа аудиторной работы, 2 часа внеаудиторной (самостоятельной) </w:t>
      </w:r>
      <w:r>
        <w:rPr>
          <w:spacing w:val="-2"/>
        </w:rPr>
        <w:t>работы)</w:t>
      </w:r>
    </w:p>
    <w:p w:rsidR="008B4CDD" w:rsidRDefault="00164B78">
      <w:pPr>
        <w:pStyle w:val="a3"/>
        <w:spacing w:line="360" w:lineRule="auto"/>
        <w:ind w:right="138" w:firstLine="706"/>
      </w:pPr>
      <w:r>
        <w:rPr>
          <w:b/>
          <w:i/>
        </w:rPr>
        <w:t xml:space="preserve">Посещение мультимедийной выставки «Лаборатория будущего» </w:t>
      </w:r>
      <w:r>
        <w:rPr>
          <w:i/>
        </w:rPr>
        <w:t xml:space="preserve">- </w:t>
      </w:r>
      <w:r>
        <w:t xml:space="preserve">специально организованная постоянно действующая экспозиция на базе исторических парков «Россия – моя история» (очно в 24 субъектах РФ, в онлайн-формате доступно на интернет-платформе </w:t>
      </w:r>
      <w:hyperlink r:id="rId8">
        <w:r>
          <w:rPr>
            <w:color w:val="1154CC"/>
            <w:u w:val="single" w:color="1154CC"/>
          </w:rPr>
          <w:t>https://bvbinfo.ru/</w:t>
        </w:r>
      </w:hyperlink>
      <w:r>
        <w:t>). Знакомство с рынком труда, 9 ключевыми отраслями (направлениями) экономического</w:t>
      </w:r>
      <w:r>
        <w:rPr>
          <w:spacing w:val="50"/>
          <w:w w:val="150"/>
        </w:rPr>
        <w:t xml:space="preserve"> </w:t>
      </w:r>
      <w:r>
        <w:t>развития,</w:t>
      </w:r>
      <w:r>
        <w:rPr>
          <w:spacing w:val="53"/>
          <w:w w:val="150"/>
        </w:rPr>
        <w:t xml:space="preserve"> </w:t>
      </w:r>
      <w:r>
        <w:t>профессиями:</w:t>
      </w:r>
      <w:r>
        <w:rPr>
          <w:spacing w:val="51"/>
          <w:w w:val="150"/>
        </w:rPr>
        <w:t xml:space="preserve"> </w:t>
      </w:r>
      <w:r>
        <w:t>Индустриальная</w:t>
      </w:r>
      <w:r>
        <w:rPr>
          <w:spacing w:val="53"/>
          <w:w w:val="150"/>
        </w:rPr>
        <w:t xml:space="preserve"> </w:t>
      </w:r>
      <w:r>
        <w:t>среда;</w:t>
      </w:r>
      <w:r>
        <w:rPr>
          <w:spacing w:val="52"/>
          <w:w w:val="150"/>
        </w:rPr>
        <w:t xml:space="preserve"> </w:t>
      </w:r>
      <w:r>
        <w:t>Здоровая</w:t>
      </w:r>
      <w:r>
        <w:rPr>
          <w:spacing w:val="53"/>
          <w:w w:val="150"/>
        </w:rPr>
        <w:t xml:space="preserve"> </w:t>
      </w:r>
      <w:r>
        <w:t>среда;</w:t>
      </w:r>
      <w:r>
        <w:rPr>
          <w:spacing w:val="52"/>
          <w:w w:val="150"/>
        </w:rPr>
        <w:t xml:space="preserve"> </w:t>
      </w:r>
      <w:r>
        <w:rPr>
          <w:spacing w:val="-2"/>
        </w:rPr>
        <w:t>Умная</w:t>
      </w:r>
    </w:p>
    <w:p w:rsidR="008B4CDD" w:rsidRDefault="00164B78">
      <w:pPr>
        <w:pStyle w:val="a3"/>
        <w:spacing w:before="62" w:line="360" w:lineRule="auto"/>
        <w:ind w:right="138"/>
      </w:pPr>
      <w:r>
        <w:t>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8B4CDD" w:rsidRDefault="00164B78">
      <w:pPr>
        <w:pStyle w:val="2"/>
        <w:numPr>
          <w:ilvl w:val="0"/>
          <w:numId w:val="16"/>
        </w:numPr>
        <w:tabs>
          <w:tab w:val="left" w:pos="1125"/>
        </w:tabs>
        <w:spacing w:before="6"/>
        <w:ind w:left="1125" w:hanging="240"/>
        <w:jc w:val="both"/>
      </w:pPr>
      <w:r>
        <w:t>Профессиональные</w:t>
      </w:r>
      <w:r>
        <w:rPr>
          <w:spacing w:val="-2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«Пробую.</w:t>
      </w:r>
      <w:r>
        <w:rPr>
          <w:spacing w:val="-2"/>
        </w:rPr>
        <w:t xml:space="preserve"> </w:t>
      </w:r>
      <w:r>
        <w:t>Получаю</w:t>
      </w:r>
      <w:r>
        <w:rPr>
          <w:spacing w:val="-1"/>
        </w:rPr>
        <w:t xml:space="preserve"> </w:t>
      </w:r>
      <w:r>
        <w:rPr>
          <w:spacing w:val="-2"/>
        </w:rPr>
        <w:t>опыт»</w:t>
      </w:r>
    </w:p>
    <w:p w:rsidR="008B4CDD" w:rsidRDefault="00164B78">
      <w:pPr>
        <w:spacing w:before="138" w:line="360" w:lineRule="auto"/>
        <w:ind w:left="165" w:right="142" w:firstLine="706"/>
        <w:jc w:val="both"/>
        <w:rPr>
          <w:b/>
          <w:sz w:val="24"/>
        </w:rPr>
      </w:pPr>
      <w:r>
        <w:rPr>
          <w:b/>
          <w:sz w:val="24"/>
        </w:rPr>
        <w:t>(6 часов, из них: 3 часа аудиторной работы, 3 часа внеаудиторной (самостоятельной) работы)</w:t>
      </w:r>
    </w:p>
    <w:p w:rsidR="008B4CDD" w:rsidRDefault="00164B78">
      <w:pPr>
        <w:pStyle w:val="a3"/>
        <w:spacing w:line="360" w:lineRule="auto"/>
        <w:ind w:right="137" w:firstLine="706"/>
      </w:pPr>
      <w:r>
        <w:rPr>
          <w:b/>
          <w:i/>
        </w:rPr>
        <w:t xml:space="preserve">Профессиональные пробы. </w:t>
      </w:r>
      <w: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</w:t>
      </w:r>
      <w:r>
        <w:rPr>
          <w:spacing w:val="40"/>
        </w:rPr>
        <w:t xml:space="preserve"> </w:t>
      </w:r>
      <w:r>
        <w:t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8B4CDD" w:rsidRDefault="00164B78">
      <w:pPr>
        <w:pStyle w:val="2"/>
        <w:numPr>
          <w:ilvl w:val="0"/>
          <w:numId w:val="16"/>
        </w:numPr>
        <w:tabs>
          <w:tab w:val="left" w:pos="1111"/>
        </w:tabs>
        <w:spacing w:before="1"/>
        <w:ind w:left="1111" w:hanging="240"/>
        <w:jc w:val="both"/>
      </w:pPr>
      <w:r>
        <w:t>Профориентационная</w:t>
      </w:r>
      <w:r>
        <w:rPr>
          <w:spacing w:val="-6"/>
        </w:rPr>
        <w:t xml:space="preserve"> </w:t>
      </w:r>
      <w:r>
        <w:t>онлайн-диагностика.</w:t>
      </w:r>
      <w:r>
        <w:rPr>
          <w:spacing w:val="-3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rPr>
          <w:spacing w:val="-2"/>
        </w:rPr>
        <w:t>«Осознаю»</w:t>
      </w:r>
    </w:p>
    <w:p w:rsidR="008B4CDD" w:rsidRDefault="00164B78">
      <w:pPr>
        <w:spacing w:before="138" w:line="360" w:lineRule="auto"/>
        <w:ind w:left="165" w:right="134" w:firstLine="706"/>
        <w:jc w:val="both"/>
        <w:rPr>
          <w:b/>
          <w:sz w:val="24"/>
        </w:rPr>
      </w:pPr>
      <w:r>
        <w:rPr>
          <w:b/>
          <w:sz w:val="24"/>
        </w:rPr>
        <w:t>(3 часа, из них: 2 часа аудиторной работы, 1 час внеаудиторной (самостоятельной) работы)</w:t>
      </w:r>
    </w:p>
    <w:p w:rsidR="008B4CDD" w:rsidRDefault="00164B78">
      <w:pPr>
        <w:spacing w:line="360" w:lineRule="auto"/>
        <w:ind w:left="165" w:right="134" w:firstLine="706"/>
        <w:jc w:val="both"/>
        <w:rPr>
          <w:i/>
          <w:sz w:val="24"/>
        </w:rPr>
      </w:pPr>
      <w:r>
        <w:rPr>
          <w:i/>
          <w:sz w:val="24"/>
        </w:rPr>
        <w:t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</w:t>
      </w:r>
    </w:p>
    <w:p w:rsidR="008B4CDD" w:rsidRDefault="00164B78">
      <w:pPr>
        <w:ind w:left="871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частей:</w:t>
      </w:r>
    </w:p>
    <w:p w:rsidR="008B4CDD" w:rsidRDefault="00164B78">
      <w:pPr>
        <w:pStyle w:val="a5"/>
        <w:numPr>
          <w:ilvl w:val="1"/>
          <w:numId w:val="16"/>
        </w:numPr>
        <w:tabs>
          <w:tab w:val="left" w:pos="1603"/>
        </w:tabs>
        <w:spacing w:before="132" w:line="360" w:lineRule="auto"/>
        <w:ind w:right="137" w:firstLine="706"/>
        <w:rPr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для 6-</w:t>
      </w:r>
      <w:r w:rsidR="00D94D35">
        <w:rPr>
          <w:sz w:val="24"/>
        </w:rPr>
        <w:t>9</w:t>
      </w:r>
      <w:r>
        <w:rPr>
          <w:sz w:val="24"/>
        </w:rPr>
        <w:t xml:space="preserve"> классов. В 8-</w:t>
      </w:r>
      <w:r w:rsidR="00D94D35">
        <w:rPr>
          <w:sz w:val="24"/>
        </w:rPr>
        <w:t>9</w:t>
      </w:r>
      <w:r>
        <w:rPr>
          <w:sz w:val="24"/>
        </w:rPr>
        <w:t xml:space="preserve">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8B4CDD" w:rsidRDefault="00164B78">
      <w:pPr>
        <w:pStyle w:val="a3"/>
        <w:spacing w:before="1" w:line="357" w:lineRule="auto"/>
        <w:ind w:right="139" w:firstLine="706"/>
      </w:pPr>
      <w: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8B4CDD" w:rsidRDefault="00164B78">
      <w:pPr>
        <w:pStyle w:val="a5"/>
        <w:numPr>
          <w:ilvl w:val="1"/>
          <w:numId w:val="16"/>
        </w:numPr>
        <w:tabs>
          <w:tab w:val="left" w:pos="1603"/>
        </w:tabs>
        <w:spacing w:before="4" w:line="360" w:lineRule="auto"/>
        <w:ind w:right="138" w:firstLine="706"/>
        <w:rPr>
          <w:sz w:val="24"/>
        </w:rPr>
      </w:pPr>
      <w:r>
        <w:rPr>
          <w:sz w:val="24"/>
        </w:rPr>
        <w:t xml:space="preserve">методика онлайн-диагностики на определение профессиональных склонностей </w:t>
      </w:r>
      <w:r>
        <w:rPr>
          <w:sz w:val="24"/>
        </w:rPr>
        <w:lastRenderedPageBreak/>
        <w:t>и 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 xml:space="preserve">). </w:t>
      </w:r>
      <w:r w:rsidR="00D94D35">
        <w:rPr>
          <w:sz w:val="24"/>
        </w:rPr>
        <w:t>9</w:t>
      </w:r>
    </w:p>
    <w:p w:rsidR="008B4CDD" w:rsidRDefault="00164B78">
      <w:pPr>
        <w:spacing w:line="360" w:lineRule="auto"/>
        <w:ind w:left="165" w:right="138" w:firstLine="706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таланты»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 определение профессиональных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сильных сторон обучающихся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8B4CDD" w:rsidRDefault="00164B78">
      <w:pPr>
        <w:pStyle w:val="a3"/>
        <w:spacing w:before="62" w:line="360" w:lineRule="auto"/>
        <w:ind w:right="143"/>
      </w:pPr>
      <w:r>
        <w:t>выделением «зон потенциала» (талантов) для дальнейшего развития. Методика предусматривает версии для 6-7, 8-9 классов.</w:t>
      </w:r>
    </w:p>
    <w:p w:rsidR="008B4CDD" w:rsidRDefault="00164B78">
      <w:pPr>
        <w:spacing w:before="6" w:line="360" w:lineRule="auto"/>
        <w:ind w:left="165" w:right="136" w:firstLine="706"/>
        <w:jc w:val="both"/>
        <w:rPr>
          <w:sz w:val="24"/>
        </w:rPr>
      </w:pPr>
      <w:r>
        <w:rPr>
          <w:b/>
          <w:sz w:val="24"/>
        </w:rPr>
        <w:t xml:space="preserve">Развернутая консультации по результатам повторной онлайн-диагностики. </w:t>
      </w:r>
      <w:r>
        <w:rPr>
          <w:sz w:val="24"/>
        </w:rPr>
        <w:t xml:space="preserve"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9">
        <w:r>
          <w:rPr>
            <w:color w:val="1154CC"/>
            <w:spacing w:val="-2"/>
            <w:sz w:val="24"/>
            <w:u w:val="single" w:color="1154CC"/>
          </w:rPr>
          <w:t>https://bvbinfo.ru/</w:t>
        </w:r>
      </w:hyperlink>
      <w:r>
        <w:rPr>
          <w:spacing w:val="-2"/>
          <w:sz w:val="24"/>
        </w:rPr>
        <w:t>).</w:t>
      </w:r>
    </w:p>
    <w:p w:rsidR="008B4CDD" w:rsidRDefault="00164B78">
      <w:pPr>
        <w:pStyle w:val="2"/>
        <w:numPr>
          <w:ilvl w:val="0"/>
          <w:numId w:val="16"/>
        </w:numPr>
        <w:tabs>
          <w:tab w:val="left" w:pos="1111"/>
        </w:tabs>
        <w:spacing w:before="0"/>
        <w:ind w:left="1111" w:hanging="240"/>
        <w:jc w:val="both"/>
      </w:pPr>
      <w:r>
        <w:t>Профориентационный</w:t>
      </w:r>
      <w:r>
        <w:rPr>
          <w:spacing w:val="-8"/>
        </w:rPr>
        <w:t xml:space="preserve"> </w:t>
      </w:r>
      <w:r>
        <w:t>рефлексивный</w:t>
      </w:r>
      <w:r>
        <w:rPr>
          <w:spacing w:val="-8"/>
        </w:rPr>
        <w:t xml:space="preserve"> </w:t>
      </w:r>
      <w:r>
        <w:t>урок</w:t>
      </w:r>
      <w:r>
        <w:rPr>
          <w:spacing w:val="-8"/>
        </w:rPr>
        <w:t xml:space="preserve"> </w:t>
      </w:r>
      <w:r>
        <w:rPr>
          <w:spacing w:val="-2"/>
        </w:rPr>
        <w:t>«Планирую»</w:t>
      </w:r>
    </w:p>
    <w:p w:rsidR="008B4CDD" w:rsidRDefault="00164B78">
      <w:pPr>
        <w:spacing w:before="138" w:line="360" w:lineRule="auto"/>
        <w:ind w:left="165" w:right="139" w:firstLine="706"/>
        <w:jc w:val="both"/>
        <w:rPr>
          <w:b/>
          <w:sz w:val="24"/>
        </w:rPr>
      </w:pPr>
      <w:r>
        <w:rPr>
          <w:b/>
          <w:sz w:val="24"/>
        </w:rPr>
        <w:t>(4 часа, из них: 2 часа аудиторной работы, 2 часа внеаудиторной (самостоятельной) работы)</w:t>
      </w:r>
    </w:p>
    <w:p w:rsidR="008B4CDD" w:rsidRDefault="00164B78">
      <w:pPr>
        <w:spacing w:line="360" w:lineRule="auto"/>
        <w:ind w:left="165" w:right="136" w:firstLine="766"/>
        <w:jc w:val="both"/>
        <w:rPr>
          <w:sz w:val="24"/>
        </w:rPr>
      </w:pPr>
      <w:r>
        <w:rPr>
          <w:b/>
          <w:i/>
          <w:sz w:val="24"/>
        </w:rPr>
        <w:t>Профориентационный рефлексивный урок (проводится в конце курса, по итогам проведения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профориентационных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мероприятий):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 (последовательность реализации целей).</w:t>
      </w:r>
    </w:p>
    <w:p w:rsidR="008B4CDD" w:rsidRDefault="00164B78">
      <w:pPr>
        <w:pStyle w:val="1"/>
        <w:spacing w:before="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8B4CDD" w:rsidRDefault="00164B78">
      <w:pPr>
        <w:pStyle w:val="a3"/>
        <w:tabs>
          <w:tab w:val="left" w:pos="2235"/>
          <w:tab w:val="left" w:pos="3807"/>
          <w:tab w:val="left" w:pos="5001"/>
          <w:tab w:val="left" w:pos="6517"/>
          <w:tab w:val="left" w:pos="8454"/>
          <w:tab w:val="left" w:pos="8801"/>
        </w:tabs>
        <w:spacing w:before="132" w:line="360" w:lineRule="auto"/>
        <w:ind w:right="139" w:firstLine="706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>личностных,</w:t>
      </w:r>
      <w:r>
        <w:tab/>
      </w:r>
      <w:r>
        <w:rPr>
          <w:spacing w:val="-2"/>
        </w:rPr>
        <w:t>метапредметных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трудовых </w:t>
      </w:r>
      <w:r>
        <w:t>результатов у обучающихся, а именно:</w:t>
      </w:r>
    </w:p>
    <w:p w:rsidR="008B4CDD" w:rsidRDefault="00164B78">
      <w:pPr>
        <w:ind w:left="871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1102"/>
        </w:tabs>
        <w:spacing w:before="138" w:line="360" w:lineRule="auto"/>
        <w:ind w:right="143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личностному самоопределению;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1012"/>
        </w:tabs>
        <w:ind w:left="101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1024"/>
        </w:tabs>
        <w:spacing w:before="138" w:line="360" w:lineRule="auto"/>
        <w:ind w:right="143" w:firstLine="706"/>
        <w:jc w:val="left"/>
        <w:rPr>
          <w:sz w:val="24"/>
        </w:rPr>
      </w:pPr>
      <w:r>
        <w:rPr>
          <w:sz w:val="24"/>
        </w:rPr>
        <w:t>формирование внутренней позиции личности как особого ценностного отношения к себе, окружающим людям и жизни в целом.</w:t>
      </w:r>
    </w:p>
    <w:p w:rsidR="008B4CDD" w:rsidRDefault="00164B78">
      <w:pPr>
        <w:ind w:left="871"/>
        <w:rPr>
          <w:i/>
          <w:sz w:val="24"/>
        </w:rPr>
      </w:pPr>
      <w:r>
        <w:rPr>
          <w:i/>
          <w:spacing w:val="-2"/>
          <w:sz w:val="24"/>
        </w:rPr>
        <w:t>Метапредметные: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1096"/>
        </w:tabs>
        <w:spacing w:before="138" w:line="360" w:lineRule="auto"/>
        <w:ind w:right="141" w:firstLine="706"/>
        <w:rPr>
          <w:sz w:val="24"/>
        </w:rPr>
      </w:pPr>
      <w:r>
        <w:rPr>
          <w:sz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1012"/>
        </w:tabs>
        <w:spacing w:line="275" w:lineRule="exact"/>
        <w:ind w:left="1012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1084"/>
        </w:tabs>
        <w:spacing w:before="139" w:line="360" w:lineRule="auto"/>
        <w:ind w:right="139" w:firstLine="706"/>
        <w:rPr>
          <w:sz w:val="24"/>
        </w:rPr>
      </w:pPr>
      <w:r>
        <w:rPr>
          <w:sz w:val="24"/>
        </w:rPr>
        <w:t xml:space="preserve">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</w:t>
      </w:r>
      <w:r>
        <w:rPr>
          <w:spacing w:val="-2"/>
          <w:sz w:val="24"/>
        </w:rPr>
        <w:t>траектории.</w:t>
      </w:r>
    </w:p>
    <w:p w:rsidR="008B4CDD" w:rsidRDefault="008B4CDD">
      <w:pPr>
        <w:pStyle w:val="a5"/>
        <w:spacing w:line="360" w:lineRule="auto"/>
        <w:rPr>
          <w:sz w:val="24"/>
        </w:rPr>
        <w:sectPr w:rsidR="008B4CDD">
          <w:pgSz w:w="11910" w:h="16840"/>
          <w:pgMar w:top="480" w:right="708" w:bottom="280" w:left="1275" w:header="720" w:footer="720" w:gutter="0"/>
          <w:cols w:space="720"/>
        </w:sectPr>
      </w:pPr>
    </w:p>
    <w:p w:rsidR="008B4CDD" w:rsidRDefault="00164B78">
      <w:pPr>
        <w:spacing w:before="70"/>
        <w:ind w:left="871"/>
        <w:rPr>
          <w:i/>
          <w:sz w:val="24"/>
        </w:rPr>
      </w:pPr>
      <w:r>
        <w:rPr>
          <w:i/>
          <w:spacing w:val="-2"/>
          <w:sz w:val="24"/>
        </w:rPr>
        <w:lastRenderedPageBreak/>
        <w:t>Трудовые: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1040"/>
        </w:tabs>
        <w:spacing w:before="138" w:line="360" w:lineRule="auto"/>
        <w:ind w:right="144" w:firstLine="706"/>
        <w:rPr>
          <w:sz w:val="24"/>
        </w:rPr>
      </w:pPr>
      <w:r>
        <w:rPr>
          <w:sz w:val="24"/>
        </w:rPr>
        <w:t>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1160"/>
        </w:tabs>
        <w:spacing w:line="360" w:lineRule="auto"/>
        <w:ind w:right="139" w:firstLine="702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B4CDD" w:rsidRDefault="00164B78">
      <w:pPr>
        <w:pStyle w:val="a5"/>
        <w:numPr>
          <w:ilvl w:val="0"/>
          <w:numId w:val="15"/>
        </w:numPr>
        <w:tabs>
          <w:tab w:val="left" w:pos="949"/>
        </w:tabs>
        <w:ind w:left="949" w:hanging="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B4CDD" w:rsidRPr="00D94D35" w:rsidRDefault="00164B78">
      <w:pPr>
        <w:pStyle w:val="a5"/>
        <w:numPr>
          <w:ilvl w:val="0"/>
          <w:numId w:val="15"/>
        </w:numPr>
        <w:tabs>
          <w:tab w:val="left" w:pos="1114"/>
        </w:tabs>
        <w:spacing w:before="138" w:line="360" w:lineRule="auto"/>
        <w:ind w:right="141" w:firstLine="702"/>
        <w:rPr>
          <w:sz w:val="24"/>
        </w:rPr>
      </w:pPr>
      <w:r>
        <w:rPr>
          <w:sz w:val="24"/>
        </w:rPr>
        <w:t xml:space="preserve">формирование осознанного выбора и построение индивидуальной траектории образования и жизненных планов с учетом личных и общественных интересов и </w:t>
      </w:r>
      <w:r>
        <w:rPr>
          <w:spacing w:val="-2"/>
          <w:sz w:val="24"/>
        </w:rPr>
        <w:t>потребностей.</w:t>
      </w: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D94D35" w:rsidRPr="00D94D35" w:rsidRDefault="00D94D35" w:rsidP="00D94D35">
      <w:pPr>
        <w:tabs>
          <w:tab w:val="left" w:pos="1114"/>
        </w:tabs>
        <w:spacing w:before="138" w:line="360" w:lineRule="auto"/>
        <w:ind w:right="141"/>
        <w:rPr>
          <w:sz w:val="24"/>
        </w:rPr>
      </w:pPr>
    </w:p>
    <w:p w:rsidR="008B4CDD" w:rsidRDefault="00164B78">
      <w:pPr>
        <w:pStyle w:val="1"/>
        <w:spacing w:before="92"/>
        <w:ind w:left="424"/>
        <w:jc w:val="center"/>
      </w:pPr>
      <w:r>
        <w:lastRenderedPageBreak/>
        <w:t>ТЕМАТИЧЕСКОЕ</w:t>
      </w:r>
      <w:r>
        <w:rPr>
          <w:spacing w:val="-1"/>
        </w:rPr>
        <w:t xml:space="preserve"> </w:t>
      </w:r>
      <w:r>
        <w:rPr>
          <w:spacing w:val="-2"/>
        </w:rPr>
        <w:t>ПЛАНИРОВАНИЕ</w:t>
      </w:r>
    </w:p>
    <w:p w:rsidR="008B4CDD" w:rsidRDefault="008B4CDD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551"/>
        </w:trPr>
        <w:tc>
          <w:tcPr>
            <w:tcW w:w="460" w:type="dxa"/>
          </w:tcPr>
          <w:p w:rsidR="008B4CDD" w:rsidRDefault="00164B78">
            <w:pPr>
              <w:pStyle w:val="TableParagraph"/>
              <w:spacing w:line="274" w:lineRule="exact"/>
              <w:ind w:left="60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01" w:type="dxa"/>
          </w:tcPr>
          <w:p w:rsidR="008B4CDD" w:rsidRDefault="00164B78">
            <w:pPr>
              <w:pStyle w:val="TableParagraph"/>
              <w:spacing w:line="276" w:lineRule="exact"/>
              <w:ind w:left="10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B4CDD">
        <w:trPr>
          <w:trHeight w:val="8004"/>
        </w:trPr>
        <w:tc>
          <w:tcPr>
            <w:tcW w:w="460" w:type="dxa"/>
          </w:tcPr>
          <w:p w:rsidR="008B4CDD" w:rsidRDefault="00164B78">
            <w:pPr>
              <w:pStyle w:val="TableParagraph"/>
              <w:spacing w:line="274" w:lineRule="exact"/>
              <w:ind w:left="9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201" w:type="dxa"/>
          </w:tcPr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Профориентацио </w:t>
            </w:r>
            <w:r>
              <w:rPr>
                <w:b/>
                <w:sz w:val="24"/>
              </w:rPr>
              <w:t>нные уроки</w:t>
            </w:r>
          </w:p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"Увлекаюсь"</w:t>
            </w: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tabs>
                <w:tab w:val="left" w:pos="1713"/>
                <w:tab w:val="left" w:pos="4352"/>
                <w:tab w:val="left" w:pos="5442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стартового и тематического (по классам).</w:t>
            </w:r>
          </w:p>
          <w:p w:rsidR="008B4CDD" w:rsidRDefault="00164B78">
            <w:pPr>
              <w:pStyle w:val="TableParagraph"/>
              <w:spacing w:before="274" w:line="273" w:lineRule="exact"/>
              <w:ind w:left="1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Стартовый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(открывает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курса)</w:t>
            </w:r>
            <w:r>
              <w:rPr>
                <w:b/>
                <w:spacing w:val="-2"/>
                <w:sz w:val="24"/>
              </w:rPr>
              <w:t>:</w:t>
            </w:r>
          </w:p>
          <w:p w:rsidR="008B4CDD" w:rsidRDefault="00164B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выборе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 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важнейших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школьникам. Рынок труда в условиях неопределенности всегда пугает и вызывает много вопросов: куда пойти учиться, чтобы завтра не остаться без работы?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Найдётся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труда?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востребованным?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tabs>
                <w:tab w:val="left" w:pos="2249"/>
                <w:tab w:val="left" w:pos="4003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</w:t>
            </w:r>
            <w:r>
              <w:rPr>
                <w:spacing w:val="-2"/>
                <w:sz w:val="24"/>
              </w:rPr>
              <w:t>развития.</w:t>
            </w:r>
          </w:p>
          <w:p w:rsidR="008B4CDD" w:rsidRDefault="00164B7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успехов и рекордных значений во многих отраслях экономики. Самым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значит, и с возможностью себя реализовать.</w:t>
            </w:r>
          </w:p>
          <w:p w:rsidR="008B4CDD" w:rsidRDefault="00164B78">
            <w:pPr>
              <w:pStyle w:val="TableParagraph"/>
              <w:spacing w:before="257"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Комплект методических материалов для проведения урока представлен на интернет-платформе </w:t>
            </w:r>
            <w:hyperlink r:id="rId10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</w:p>
        </w:tc>
      </w:tr>
    </w:tbl>
    <w:p w:rsidR="008B4CDD" w:rsidRDefault="008B4CDD">
      <w:pPr>
        <w:pStyle w:val="TableParagraph"/>
        <w:spacing w:line="270" w:lineRule="atLeast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276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</w:tcPr>
          <w:p w:rsidR="008B4CDD" w:rsidRDefault="008B4C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навигаторов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проекта).</w:t>
            </w:r>
          </w:p>
        </w:tc>
      </w:tr>
      <w:tr w:rsidR="008B4CDD">
        <w:trPr>
          <w:trHeight w:val="5244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37" w:lineRule="auto"/>
              <w:ind w:left="108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Тематический профориентационный урок для 6 класса </w:t>
            </w:r>
            <w:r>
              <w:rPr>
                <w:i/>
                <w:sz w:val="24"/>
              </w:rPr>
              <w:t xml:space="preserve">(рекомендуется проводить после стартового урока): </w:t>
            </w:r>
            <w:r>
              <w:rPr>
                <w:sz w:val="24"/>
              </w:rPr>
              <w:t>Тематическое 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 построено на трех базовых компонентах, которые необходимо учитывать при выборе:</w:t>
            </w:r>
          </w:p>
          <w:p w:rsidR="008B4CDD" w:rsidRDefault="00164B7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7" w:line="275" w:lineRule="exact"/>
              <w:ind w:left="828"/>
              <w:rPr>
                <w:rFonts w:ascii="Microsoft Sans Serif" w:hAnsi="Microsoft Sans Serif"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ХОЧУ»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интересы;</w:t>
            </w:r>
          </w:p>
          <w:p w:rsidR="008B4CDD" w:rsidRDefault="00164B7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8B4CDD" w:rsidRDefault="00164B7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обучающегося на рынке труда в будущем.</w:t>
            </w:r>
          </w:p>
          <w:p w:rsidR="008B4CDD" w:rsidRDefault="00164B7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4CDD" w:rsidRDefault="00164B78">
            <w:pPr>
              <w:pStyle w:val="TableParagraph"/>
              <w:ind w:left="108" w:right="407"/>
              <w:jc w:val="both"/>
              <w:rPr>
                <w:sz w:val="24"/>
              </w:rPr>
            </w:pPr>
            <w:r>
              <w:rPr>
                <w:sz w:val="24"/>
              </w:rPr>
              <w:t>постепенным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 системного представления о мире профессий,</w:t>
            </w:r>
          </w:p>
          <w:p w:rsidR="008B4CDD" w:rsidRDefault="00164B7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 по-разному воплощаться в разных профессиях).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котором</w:t>
            </w:r>
          </w:p>
          <w:p w:rsidR="008B4CDD" w:rsidRDefault="00164B7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развивать возможности. Поиск дополнительных занятий и увлечений.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 отдельный блок урока, в рамках которого обучающиеся дискутируют, смотрят видеоролики, выполняют практические задания.</w:t>
            </w:r>
          </w:p>
          <w:p w:rsidR="008B4CDD" w:rsidRDefault="00164B7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 конце каждого блока обучающимся предлагается раздаточный материал (чек-лист) с рекомендациями (его можно использовать в качестве домашнего задания).</w:t>
            </w:r>
          </w:p>
          <w:p w:rsidR="008B4CDD" w:rsidRDefault="00164B7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ставятся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обучающимся:</w:t>
            </w:r>
          </w:p>
          <w:p w:rsidR="008B4CDD" w:rsidRDefault="00164B7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 w:hanging="7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интересы?</w:t>
            </w:r>
          </w:p>
          <w:p w:rsidR="008B4CDD" w:rsidRDefault="00164B7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1703"/>
                <w:tab w:val="left" w:pos="3257"/>
                <w:tab w:val="left" w:pos="4110"/>
                <w:tab w:val="left" w:pos="5647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могут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пригодиться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освоении профессии, и как их развивать?</w:t>
            </w:r>
          </w:p>
          <w:p w:rsidR="008B4CDD" w:rsidRDefault="00164B7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 важны для выбора карьерного пути?</w:t>
            </w:r>
          </w:p>
          <w:p w:rsidR="008B4CDD" w:rsidRDefault="00164B7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1595"/>
                <w:tab w:val="left" w:pos="2513"/>
                <w:tab w:val="left" w:pos="3012"/>
                <w:tab w:val="left" w:pos="4322"/>
              </w:tabs>
              <w:ind w:right="99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востребованным специалистом?</w:t>
            </w:r>
          </w:p>
          <w:p w:rsidR="008B4CDD" w:rsidRDefault="00164B7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 проведения 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11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 зарегистрированных педагогов-навигаторов проекта).</w:t>
            </w:r>
          </w:p>
        </w:tc>
      </w:tr>
      <w:tr w:rsidR="008B4CDD">
        <w:trPr>
          <w:trHeight w:val="3312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профориентационный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7 класса (рекомендуется проводить после стартового урока): </w:t>
            </w:r>
            <w:r>
              <w:rPr>
                <w:sz w:val="24"/>
              </w:rPr>
              <w:t>В основе урока лежит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 предметов 7 классов общеобразовательных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учреждений, таких как русский язык, литература, алгебра, геометрия, иностранный язык, история, обществознание,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ИКТ, география и другие. Информирование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тем с разнообразием современных профессий и</w:t>
            </w:r>
          </w:p>
          <w:p w:rsidR="008B4CDD" w:rsidRDefault="00164B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(формирование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8B4CDD" w:rsidRDefault="00164B7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  <w:p w:rsidR="008B4CDD" w:rsidRDefault="00164B7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иных современных профессиях и отраслях;</w:t>
            </w:r>
          </w:p>
          <w:p w:rsidR="008B4CDD" w:rsidRDefault="00164B7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станут востребованы в будущем;</w:t>
            </w:r>
          </w:p>
          <w:p w:rsidR="008B4CDD" w:rsidRDefault="00164B7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зачем школа даёт широкий круг знаний и как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B4CDD" w:rsidRDefault="00164B7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64" w:lineRule="exact"/>
              <w:ind w:left="827" w:hanging="71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</w:tr>
    </w:tbl>
    <w:p w:rsidR="008B4CDD" w:rsidRDefault="008B4CDD">
      <w:pPr>
        <w:pStyle w:val="TableParagraph"/>
        <w:spacing w:line="264" w:lineRule="exact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2760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например, как знания и навыки, приобретаемые за 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разных профессиях). Повышение познавательного интереса к школьным предметам, а также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умений, которые приобретаются на этих предметах.</w:t>
            </w:r>
          </w:p>
          <w:p w:rsidR="008B4CDD" w:rsidRDefault="00164B7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 современных компетенциях,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специалистам из различных отраслей.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 учащимся 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сейчас.</w:t>
            </w:r>
          </w:p>
          <w:p w:rsidR="008B4CDD" w:rsidRDefault="008B4CDD">
            <w:pPr>
              <w:pStyle w:val="TableParagraph"/>
              <w:ind w:left="0"/>
              <w:rPr>
                <w:b/>
                <w:sz w:val="24"/>
              </w:rPr>
            </w:pPr>
          </w:p>
          <w:p w:rsidR="008B4CDD" w:rsidRDefault="00164B7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Комплект методических материалов для проведения урока представлен на интернет-платформе </w:t>
            </w:r>
            <w:hyperlink r:id="rId12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педагогов- навигаторов проекта).</w:t>
            </w:r>
          </w:p>
        </w:tc>
      </w:tr>
      <w:tr w:rsidR="008B4CDD">
        <w:trPr>
          <w:trHeight w:val="4693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Тематический профориентационный урок для 8 класса </w:t>
            </w:r>
            <w:r>
              <w:rPr>
                <w:i/>
                <w:sz w:val="24"/>
              </w:rPr>
              <w:t>(рекомендуется проводить после стартового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урока):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разнообразием направлений профессионального развития, возможностями прогнозирования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8B4CDD" w:rsidRDefault="00164B7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существующие</w:t>
            </w:r>
          </w:p>
          <w:p w:rsidR="008B4CDD" w:rsidRDefault="00164B7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профессиональные направления, варианты 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(уровни образования).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Актуализация процессов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самоопределения.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видах</w:t>
            </w:r>
          </w:p>
          <w:p w:rsidR="008B4CDD" w:rsidRDefault="00164B7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(высшее образование / среднее профессиональное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соотношении личных качеств и интересов с направлениями</w:t>
            </w:r>
          </w:p>
          <w:p w:rsidR="008B4CDD" w:rsidRDefault="00164B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 отдельный блок урока, в рамках которого обучающиеся обмениваются мнениями, смотрят видеоролики, выполняют практические задания. Вопросы, которые ставятся перед обучающимся:</w:t>
            </w:r>
          </w:p>
          <w:p w:rsidR="008B4CDD" w:rsidRDefault="00164B7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7" w:hanging="7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профессия?</w:t>
            </w:r>
          </w:p>
          <w:p w:rsidR="008B4CDD" w:rsidRDefault="00164B7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7" w:hanging="719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профессий?</w:t>
            </w:r>
          </w:p>
          <w:p w:rsidR="008B4CDD" w:rsidRDefault="00164B7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2135"/>
                <w:tab w:val="left" w:pos="4071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 направления?</w:t>
            </w:r>
          </w:p>
          <w:p w:rsidR="008B4CDD" w:rsidRDefault="00164B7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2277"/>
                <w:tab w:val="left" w:pos="4183"/>
              </w:tabs>
              <w:ind w:right="100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соответствующий </w:t>
            </w:r>
            <w:r>
              <w:rPr>
                <w:sz w:val="24"/>
              </w:rPr>
              <w:t>профессиональным запросам уровень образования?</w:t>
            </w:r>
          </w:p>
          <w:p w:rsidR="008B4CDD" w:rsidRDefault="00164B78">
            <w:pPr>
              <w:pStyle w:val="TableParagraph"/>
              <w:spacing w:before="268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методических материалов для проведения урока представлен на интернет-платформе </w:t>
            </w:r>
            <w:hyperlink r:id="rId13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z w:val="24"/>
              </w:rPr>
              <w:t xml:space="preserve"> </w:t>
            </w:r>
            <w:r>
              <w:rPr>
                <w:sz w:val="24"/>
              </w:rPr>
              <w:t>(для зарегистрированных педагогов- навигаторов проекта).</w:t>
            </w:r>
          </w:p>
        </w:tc>
      </w:tr>
      <w:tr w:rsidR="008B4CDD">
        <w:trPr>
          <w:trHeight w:val="1379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Тематический профориентационный урок для 9 класса </w:t>
            </w:r>
            <w:r>
              <w:rPr>
                <w:i/>
                <w:sz w:val="24"/>
              </w:rPr>
              <w:t>(рекомендуется проводить после стартового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урока):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преимуществах обучения как в организациях</w:t>
            </w:r>
          </w:p>
          <w:p w:rsidR="008B4CDD" w:rsidRDefault="00164B78">
            <w:pPr>
              <w:pStyle w:val="TableParagraph"/>
              <w:spacing w:before="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Урок для учащихся 9 классов рассказывает о видах образования, которые может выбрать выпускник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построения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своего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персонального</w:t>
            </w:r>
          </w:p>
          <w:p w:rsidR="008B4CDD" w:rsidRDefault="00164B78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пути. Урок раскрывает преимущества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высшего</w:t>
            </w:r>
          </w:p>
        </w:tc>
      </w:tr>
    </w:tbl>
    <w:p w:rsidR="008B4CDD" w:rsidRDefault="008B4CDD">
      <w:pPr>
        <w:pStyle w:val="TableParagraph"/>
        <w:spacing w:line="270" w:lineRule="atLeast"/>
        <w:jc w:val="both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8833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возможных профессиональных направлениях для учащихся.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философии выбора и построению своей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(вузы), так и в организациях среднего профессионального образования (СПО).</w:t>
            </w:r>
          </w:p>
          <w:p w:rsidR="008B4CDD" w:rsidRDefault="00164B7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2461"/>
                <w:tab w:val="left" w:pos="47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ходе урока учащимся будут показаны примеры профессиональных направлений по линии ВО и линии СПО. Под профессиональным направлением понимается </w:t>
            </w:r>
            <w:r>
              <w:rPr>
                <w:spacing w:val="-2"/>
                <w:sz w:val="24"/>
              </w:rPr>
              <w:t>комплексное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дальнейшей </w:t>
            </w:r>
            <w:r>
              <w:rPr>
                <w:sz w:val="24"/>
              </w:rPr>
              <w:t>профессиональной деятельности выпускника.</w:t>
            </w:r>
          </w:p>
          <w:p w:rsidR="008B4CDD" w:rsidRDefault="00164B7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направлений будут подобраны примеры профессий, которые можно получить в СПО и вузах. Во время подготовки к уроку педагоги получают доступ ко всем представленным профессиональным направлениям, однако для проведения одного Урока рекомендуется выбирать не более трёх согласно приоритетным интересам и направлениям обучения конкретных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  <w:p w:rsidR="008B4CDD" w:rsidRDefault="00164B7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примерах:</w:t>
            </w:r>
          </w:p>
          <w:p w:rsidR="008B4CDD" w:rsidRDefault="00164B7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стать специалистом того или иного </w:t>
            </w:r>
            <w:r>
              <w:rPr>
                <w:spacing w:val="-2"/>
                <w:sz w:val="24"/>
              </w:rPr>
              <w:t>направления;</w:t>
            </w:r>
          </w:p>
          <w:p w:rsidR="008B4CDD" w:rsidRDefault="00164B7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1857"/>
                <w:tab w:val="left" w:pos="3441"/>
                <w:tab w:val="left" w:pos="4942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профессионального образования;</w:t>
            </w:r>
          </w:p>
          <w:p w:rsidR="008B4CDD" w:rsidRDefault="00164B7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в той или иной образовательной </w:t>
            </w:r>
            <w:r>
              <w:rPr>
                <w:spacing w:val="-2"/>
                <w:sz w:val="24"/>
              </w:rPr>
              <w:t>траектории;</w:t>
            </w:r>
          </w:p>
          <w:p w:rsidR="008B4CDD" w:rsidRDefault="00164B7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какие перспективы открывает любое направление после получения профессионального или 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8B4CDD" w:rsidRDefault="00164B78">
            <w:pPr>
              <w:pStyle w:val="TableParagraph"/>
              <w:spacing w:before="258"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методических материалов для проведения урока представлен на интернет-платформе </w:t>
            </w:r>
            <w:hyperlink r:id="rId14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z w:val="24"/>
              </w:rPr>
              <w:t xml:space="preserve"> </w:t>
            </w:r>
            <w:r>
              <w:rPr>
                <w:sz w:val="24"/>
              </w:rPr>
              <w:t>(для зарегистрированных педагогов- навигаторов проекта).</w:t>
            </w:r>
          </w:p>
        </w:tc>
      </w:tr>
    </w:tbl>
    <w:p w:rsidR="008B4CDD" w:rsidRDefault="008B4CDD">
      <w:pPr>
        <w:pStyle w:val="TableParagraph"/>
        <w:spacing w:line="270" w:lineRule="atLeast"/>
        <w:jc w:val="both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5520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Тематический профориентационный урок для 10 класса </w:t>
            </w:r>
            <w:r>
              <w:rPr>
                <w:i/>
                <w:sz w:val="24"/>
              </w:rPr>
              <w:t xml:space="preserve">(рекомендуется проводить после стартового урока): </w:t>
            </w:r>
            <w:r>
              <w:rPr>
                <w:sz w:val="24"/>
              </w:rPr>
              <w:t>В ходе урока обучающиеся получают подробную информацию со следующими направлениями профессиональной деятельности:</w:t>
            </w:r>
          </w:p>
          <w:p w:rsidR="008B4CDD" w:rsidRDefault="00164B7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Естественно-научное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8B4CDD" w:rsidRDefault="00164B7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Инженерно-техническое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8B4CDD" w:rsidRDefault="00164B7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Информационно-технологическое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8B4CDD" w:rsidRDefault="00164B7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Оборонно-спортивное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8B4CDD" w:rsidRDefault="00164B7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Производственно-технологическое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8B4CDD" w:rsidRDefault="00164B7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8B4CDD" w:rsidRDefault="00164B7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8B4CDD" w:rsidRDefault="00164B7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8B4CDD" w:rsidRDefault="00164B78">
            <w:pPr>
              <w:pStyle w:val="TableParagraph"/>
              <w:ind w:left="108" w:right="51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«Проигрывание»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 профессии. Формирование</w:t>
            </w:r>
          </w:p>
          <w:p w:rsidR="008B4CDD" w:rsidRDefault="00164B7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компетентностном</w:t>
            </w:r>
            <w:r>
              <w:rPr>
                <w:spacing w:val="-2"/>
                <w:sz w:val="24"/>
              </w:rPr>
              <w:t xml:space="preserve"> профиле</w:t>
            </w:r>
          </w:p>
          <w:p w:rsidR="008B4CDD" w:rsidRDefault="00164B78">
            <w:pPr>
              <w:pStyle w:val="TableParagraph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инструментами и мероприятиями</w:t>
            </w:r>
          </w:p>
          <w:p w:rsidR="008B4CDD" w:rsidRDefault="00164B7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направлениями осуществляется в формате видео-обзоров и интервью с состоявшимися представителями каждой из представленных сфер (профессионалов в области),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 Урок завершается домашним заданием.</w:t>
            </w:r>
          </w:p>
          <w:p w:rsidR="008B4CDD" w:rsidRDefault="00164B78">
            <w:pPr>
              <w:pStyle w:val="TableParagraph"/>
              <w:spacing w:before="268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Комплект методических материалов для проведения урока представлен на интернет-платформе </w:t>
            </w:r>
            <w:hyperlink r:id="rId15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педагогов- навигаторов проекта).</w:t>
            </w:r>
          </w:p>
        </w:tc>
      </w:tr>
      <w:tr w:rsidR="008B4CDD">
        <w:trPr>
          <w:trHeight w:val="3312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Тематический профориентационный урок для 11 класса </w:t>
            </w:r>
            <w:r>
              <w:rPr>
                <w:i/>
                <w:sz w:val="24"/>
              </w:rPr>
              <w:t xml:space="preserve">(рекомендуется проводить после стартового урока): </w:t>
            </w:r>
            <w:r>
              <w:rPr>
                <w:sz w:val="24"/>
              </w:rPr>
              <w:t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      </w:r>
          </w:p>
          <w:p w:rsidR="008B4CDD" w:rsidRDefault="00164B78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4CDD" w:rsidRDefault="00164B7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пути.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позитивного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8B4CDD" w:rsidRDefault="00164B78">
            <w:pPr>
              <w:pStyle w:val="TableParagraph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знать:</w:t>
            </w:r>
          </w:p>
          <w:p w:rsidR="008B4CDD" w:rsidRDefault="00164B7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любых результатах экзаменов, им откроются новые интересные перспективы;</w:t>
            </w:r>
          </w:p>
          <w:p w:rsidR="008B4CDD" w:rsidRDefault="00164B7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специализация в течение жизни может меняться, люди имеют право учиться и перепрофилироваться всю </w:t>
            </w:r>
            <w:r>
              <w:rPr>
                <w:spacing w:val="-2"/>
                <w:sz w:val="24"/>
              </w:rPr>
              <w:t>жизнь;</w:t>
            </w:r>
          </w:p>
          <w:p w:rsidR="008B4CDD" w:rsidRDefault="00164B7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есть эффективные способы справляться с волнением как перед экзаменами, так и непосредственно</w:t>
            </w:r>
          </w:p>
        </w:tc>
      </w:tr>
    </w:tbl>
    <w:p w:rsidR="008B4CDD" w:rsidRDefault="008B4CDD">
      <w:pPr>
        <w:pStyle w:val="TableParagraph"/>
        <w:spacing w:line="270" w:lineRule="atLeast"/>
        <w:jc w:val="both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2208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вузы)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среднего</w:t>
            </w:r>
          </w:p>
          <w:p w:rsidR="008B4CDD" w:rsidRDefault="00164B78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(СПО) как первого шага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сдачи.</w:t>
            </w:r>
          </w:p>
          <w:p w:rsidR="008B4CDD" w:rsidRDefault="008B4CDD">
            <w:pPr>
              <w:pStyle w:val="TableParagraph"/>
              <w:ind w:left="0"/>
              <w:rPr>
                <w:b/>
                <w:sz w:val="24"/>
              </w:rPr>
            </w:pPr>
          </w:p>
          <w:p w:rsidR="008B4CDD" w:rsidRDefault="00164B7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Комплект методических материалов для проведения урока представлен на интернет-платформе </w:t>
            </w:r>
            <w:hyperlink r:id="rId16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педагогов- навигаторов проекта).</w:t>
            </w:r>
          </w:p>
        </w:tc>
      </w:tr>
      <w:tr w:rsidR="008B4CDD">
        <w:trPr>
          <w:trHeight w:val="6625"/>
        </w:trPr>
        <w:tc>
          <w:tcPr>
            <w:tcW w:w="460" w:type="dxa"/>
          </w:tcPr>
          <w:p w:rsidR="008B4CDD" w:rsidRDefault="00164B7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201" w:type="dxa"/>
          </w:tcPr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Профориентацио </w:t>
            </w:r>
            <w:r>
              <w:rPr>
                <w:b/>
                <w:sz w:val="24"/>
              </w:rPr>
              <w:t xml:space="preserve">нная онлайн- </w:t>
            </w:r>
            <w:r>
              <w:rPr>
                <w:b/>
                <w:spacing w:val="-2"/>
                <w:sz w:val="24"/>
              </w:rPr>
              <w:t>диагностика.</w:t>
            </w:r>
          </w:p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себя»</w:t>
            </w: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Профориентационная диагностика обучающихся на интернет-платформе </w:t>
            </w:r>
            <w:hyperlink r:id="rId17">
              <w:r>
                <w:rPr>
                  <w:color w:val="1A73E8"/>
                  <w:sz w:val="24"/>
                </w:rPr>
                <w:t>https://bvbinfo.ru/</w:t>
              </w:r>
            </w:hyperlink>
            <w:r>
              <w:rPr>
                <w:color w:val="1A73E8"/>
                <w:sz w:val="24"/>
              </w:rPr>
              <w:t xml:space="preserve"> </w:t>
            </w:r>
            <w:r>
              <w:rPr>
                <w:sz w:val="24"/>
              </w:rPr>
              <w:t>(для зарегистрированных участников проекта) помогает сформировать индивидуальную траекторию 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профессиональных склонностей.</w:t>
            </w:r>
          </w:p>
          <w:p w:rsidR="008B4CDD" w:rsidRDefault="00164B78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</w:t>
            </w:r>
            <w:r>
              <w:rPr>
                <w:b/>
                <w:i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профессии»</w:t>
            </w:r>
          </w:p>
          <w:p w:rsidR="008B4CDD" w:rsidRDefault="00164B78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частей:</w:t>
            </w:r>
          </w:p>
          <w:p w:rsidR="008B4CDD" w:rsidRDefault="00164B7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hanging="719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онлайн-диагностики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учащихся</w:t>
            </w:r>
          </w:p>
          <w:p w:rsidR="008B4CDD" w:rsidRDefault="00164B7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«Моя готовность» </w:t>
            </w:r>
            <w:r>
              <w:rPr>
                <w:sz w:val="24"/>
              </w:rPr>
              <w:t>для 6-</w:t>
            </w:r>
            <w:r w:rsidR="00D94D35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классов. В 8-</w:t>
            </w:r>
            <w:r w:rsidR="00D94D35">
              <w:rPr>
                <w:sz w:val="24"/>
              </w:rPr>
              <w:t>9</w:t>
            </w:r>
            <w:r>
              <w:rPr>
                <w:sz w:val="24"/>
              </w:rPr>
              <w:t xml:space="preserve"> 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8B4CDD" w:rsidRDefault="00164B7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8B4CDD" w:rsidRDefault="00164B7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2503"/>
                <w:tab w:val="left" w:pos="5326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онлайн-диагностики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определение профессиональных склонностей и направленности обучающихся (</w:t>
            </w:r>
            <w:r>
              <w:rPr>
                <w:i/>
                <w:sz w:val="24"/>
              </w:rPr>
              <w:t>«Мой выбор»</w:t>
            </w:r>
            <w:r>
              <w:rPr>
                <w:sz w:val="24"/>
              </w:rPr>
              <w:t>). Методика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  <w:p w:rsidR="008B4CDD" w:rsidRDefault="00164B7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  <w:p w:rsidR="008B4CDD" w:rsidRDefault="008B4CD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B4CDD" w:rsidRDefault="00164B78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73"/>
                <w:sz w:val="24"/>
              </w:rPr>
              <w:t xml:space="preserve">  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75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pacing w:val="74"/>
                <w:sz w:val="24"/>
              </w:rPr>
              <w:t xml:space="preserve">   </w:t>
            </w:r>
            <w:r>
              <w:rPr>
                <w:b/>
                <w:i/>
                <w:spacing w:val="-2"/>
                <w:sz w:val="24"/>
              </w:rPr>
              <w:t>таланты»</w:t>
            </w:r>
          </w:p>
          <w:p w:rsidR="008B4CDD" w:rsidRDefault="00164B7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комплексную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методику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онлайн-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Первая часть профориентационной онлайн-диагностики обучающихся в новом учебном году. Осуществляется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навигации по активностям проекта Билет в будущее.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Варианты:</w:t>
            </w:r>
          </w:p>
          <w:p w:rsidR="008B4CDD" w:rsidRDefault="00164B78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  <w:tab w:val="left" w:pos="2216"/>
                <w:tab w:val="left" w:pos="4055"/>
                <w:tab w:val="left" w:pos="5209"/>
              </w:tabs>
              <w:ind w:hanging="751"/>
              <w:rPr>
                <w:sz w:val="24"/>
              </w:rPr>
            </w:pP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выбор».</w:t>
            </w:r>
          </w:p>
          <w:p w:rsidR="008B4CDD" w:rsidRDefault="00164B7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готовность».</w:t>
            </w:r>
          </w:p>
          <w:p w:rsidR="008B4CDD" w:rsidRDefault="00164B7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таланты».</w:t>
            </w:r>
          </w:p>
          <w:p w:rsidR="008B4CDD" w:rsidRDefault="00164B78">
            <w:pPr>
              <w:pStyle w:val="TableParagraph"/>
              <w:spacing w:before="26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8B4CDD" w:rsidRDefault="00164B78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  <w:p w:rsidR="008B4CDD" w:rsidRDefault="00164B78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профориентационной диагностики</w:t>
            </w:r>
          </w:p>
          <w:p w:rsidR="008B4CDD" w:rsidRDefault="00164B78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8B4CDD" w:rsidRDefault="008B4CDD">
      <w:pPr>
        <w:pStyle w:val="TableParagraph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3588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</w:t>
            </w:r>
            <w:r w:rsidR="00D94D35">
              <w:rPr>
                <w:sz w:val="24"/>
              </w:rPr>
              <w:t xml:space="preserve">ет версии для 6-7, 8-9 </w:t>
            </w:r>
            <w:r>
              <w:rPr>
                <w:sz w:val="24"/>
              </w:rPr>
              <w:t xml:space="preserve"> классов.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Консультации по результатам онлайн- диагностики.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</w:t>
            </w:r>
          </w:p>
          <w:p w:rsidR="008B4CDD" w:rsidRDefault="00164B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  <w:p w:rsidR="008B4CDD" w:rsidRDefault="00164B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hyperlink r:id="rId18">
              <w:r>
                <w:rPr>
                  <w:color w:val="1154CC"/>
                  <w:spacing w:val="-2"/>
                  <w:sz w:val="24"/>
                  <w:u w:val="single" w:color="1154CC"/>
                </w:rPr>
                <w:t>https://bvbinfo.ru/</w:t>
              </w:r>
              <w:r>
                <w:rPr>
                  <w:spacing w:val="-2"/>
                  <w:sz w:val="24"/>
                </w:rPr>
                <w:t>.</w:t>
              </w:r>
            </w:hyperlink>
          </w:p>
        </w:tc>
        <w:tc>
          <w:tcPr>
            <w:tcW w:w="6137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</w:tr>
      <w:tr w:rsidR="008B4CDD">
        <w:trPr>
          <w:trHeight w:val="4969"/>
        </w:trPr>
        <w:tc>
          <w:tcPr>
            <w:tcW w:w="460" w:type="dxa"/>
          </w:tcPr>
          <w:p w:rsidR="008B4CDD" w:rsidRDefault="00164B78">
            <w:pPr>
              <w:pStyle w:val="TableParagraph"/>
              <w:spacing w:line="275" w:lineRule="exact"/>
              <w:ind w:left="9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201" w:type="dxa"/>
          </w:tcPr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Профориентацио </w:t>
            </w:r>
            <w:r>
              <w:rPr>
                <w:b/>
                <w:sz w:val="24"/>
              </w:rPr>
              <w:t>нная выставка</w:t>
            </w:r>
          </w:p>
          <w:p w:rsidR="008B4CDD" w:rsidRDefault="00164B78">
            <w:pPr>
              <w:pStyle w:val="TableParagraph"/>
              <w:ind w:left="107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«Лаборатория </w:t>
            </w:r>
            <w:r>
              <w:rPr>
                <w:b/>
                <w:sz w:val="24"/>
              </w:rPr>
              <w:t>будущего.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Узнаю </w:t>
            </w:r>
            <w:r>
              <w:rPr>
                <w:b/>
                <w:spacing w:val="-2"/>
                <w:sz w:val="24"/>
              </w:rPr>
              <w:t>рынок»</w:t>
            </w: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мультимедийной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выставки</w:t>
            </w:r>
          </w:p>
          <w:p w:rsidR="008B4CDD" w:rsidRDefault="00164B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«Лаборатория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экспозиция на базе исторических парков «Россия – моя</w:t>
            </w:r>
          </w:p>
          <w:p w:rsidR="008B4CDD" w:rsidRDefault="00164B7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 xml:space="preserve">история» (очно в 24 субъектах РФ, в онлайн- формате доступно на интернет-платформе </w:t>
            </w:r>
            <w:hyperlink r:id="rId19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sz w:val="24"/>
              </w:rPr>
              <w:t>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 ключевыми отраслями (направлениями)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профессиями: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Индустриальная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2"/>
                <w:sz w:val="24"/>
              </w:rPr>
              <w:t xml:space="preserve"> Умная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Безопасная среда; Комфортная среда; Креативная среда;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Аграрная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заданий, направленных на получение новых знаний о</w:t>
            </w:r>
          </w:p>
          <w:p w:rsidR="008B4CDD" w:rsidRDefault="00164B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профессиях,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B4CDD" w:rsidRDefault="00164B78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качествах и навыках, необходимых для работы различных </w:t>
            </w:r>
            <w:r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</w:tabs>
              <w:spacing w:line="269" w:lineRule="exact"/>
              <w:ind w:left="887" w:hanging="779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площадку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парков</w:t>
            </w:r>
          </w:p>
          <w:p w:rsidR="008B4CDD" w:rsidRDefault="00164B7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«Россия – моя история» (очно в 24 субъектах РФ, по предварительной записи на интернет-платформе </w:t>
            </w:r>
            <w:hyperlink r:id="rId20">
              <w:r>
                <w:rPr>
                  <w:color w:val="1154CC"/>
                  <w:spacing w:val="-2"/>
                  <w:sz w:val="24"/>
                  <w:u w:val="single" w:color="1154CC"/>
                </w:rPr>
                <w:t>https://bvbinfo.ru/</w:t>
              </w:r>
            </w:hyperlink>
            <w:r>
              <w:rPr>
                <w:spacing w:val="-2"/>
                <w:sz w:val="24"/>
              </w:rPr>
              <w:t>)</w:t>
            </w:r>
          </w:p>
          <w:p w:rsidR="008B4CDD" w:rsidRDefault="00164B7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1">
              <w:r>
                <w:rPr>
                  <w:color w:val="1154CC"/>
                  <w:spacing w:val="-2"/>
                  <w:sz w:val="24"/>
                  <w:u w:val="single" w:color="1154CC"/>
                </w:rPr>
                <w:t>https://bvbinfo.ru</w:t>
              </w:r>
              <w:r>
                <w:rPr>
                  <w:spacing w:val="-2"/>
                  <w:sz w:val="24"/>
                </w:rPr>
                <w:t>.</w:t>
              </w:r>
            </w:hyperlink>
          </w:p>
          <w:p w:rsidR="008B4CDD" w:rsidRDefault="00164B7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выставки:</w:t>
            </w:r>
          </w:p>
          <w:p w:rsidR="008B4CDD" w:rsidRDefault="00164B78">
            <w:pPr>
              <w:pStyle w:val="TableParagraph"/>
              <w:numPr>
                <w:ilvl w:val="0"/>
                <w:numId w:val="5"/>
              </w:numPr>
              <w:tabs>
                <w:tab w:val="left" w:pos="9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8B4CDD" w:rsidRDefault="00164B78">
            <w:pPr>
              <w:pStyle w:val="TableParagraph"/>
              <w:numPr>
                <w:ilvl w:val="0"/>
                <w:numId w:val="5"/>
              </w:numPr>
              <w:tabs>
                <w:tab w:val="left" w:pos="9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вовлечение, рост мотивации к совершению профессионального выбора;</w:t>
            </w:r>
          </w:p>
          <w:p w:rsidR="008B4CDD" w:rsidRDefault="00164B78">
            <w:pPr>
              <w:pStyle w:val="TableParagraph"/>
              <w:spacing w:before="1"/>
              <w:ind w:left="108" w:right="198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направлении они хотят развиваться дальше.</w:t>
            </w:r>
          </w:p>
        </w:tc>
      </w:tr>
      <w:tr w:rsidR="008B4CDD">
        <w:trPr>
          <w:trHeight w:val="275"/>
        </w:trPr>
        <w:tc>
          <w:tcPr>
            <w:tcW w:w="460" w:type="dxa"/>
          </w:tcPr>
          <w:p w:rsidR="008B4CDD" w:rsidRDefault="00164B78">
            <w:pPr>
              <w:pStyle w:val="TableParagraph"/>
              <w:spacing w:line="256" w:lineRule="exact"/>
              <w:ind w:left="9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201" w:type="dxa"/>
          </w:tcPr>
          <w:p w:rsidR="008B4CDD" w:rsidRDefault="00164B7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</w:t>
            </w: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пробе.</w:t>
            </w:r>
          </w:p>
        </w:tc>
      </w:tr>
    </w:tbl>
    <w:p w:rsidR="008B4CDD" w:rsidRDefault="008B4CDD">
      <w:pPr>
        <w:pStyle w:val="TableParagraph"/>
        <w:spacing w:line="256" w:lineRule="exact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6073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164B7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ые </w:t>
            </w:r>
            <w:r>
              <w:rPr>
                <w:b/>
                <w:spacing w:val="-2"/>
                <w:sz w:val="24"/>
              </w:rPr>
              <w:t>пробы</w:t>
            </w:r>
          </w:p>
          <w:p w:rsidR="008B4CDD" w:rsidRDefault="00164B78">
            <w:pPr>
              <w:pStyle w:val="TableParagraph"/>
              <w:ind w:left="107" w:righ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«Пробую. </w:t>
            </w:r>
            <w:r>
              <w:rPr>
                <w:b/>
                <w:sz w:val="24"/>
              </w:rPr>
              <w:t>Получаю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опыт»</w:t>
            </w: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регионе, в том числе осуществляющих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образовательные организации и организации</w:t>
            </w:r>
          </w:p>
          <w:p w:rsidR="008B4CDD" w:rsidRDefault="00164B7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 дополнительного образования.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 проведения профессиональных проб в очном и</w:t>
            </w:r>
          </w:p>
          <w:p w:rsidR="008B4CDD" w:rsidRDefault="00164B78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онлайн форматах: организация выездной площадки (очный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формат)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дополнительного образования, центрах</w:t>
            </w:r>
          </w:p>
          <w:p w:rsidR="008B4CDD" w:rsidRDefault="00164B78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опережающей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т.п., онлайн-формат, реализуемый через сеть интернет</w:t>
            </w:r>
          </w:p>
          <w:p w:rsidR="008B4CDD" w:rsidRDefault="00164B78">
            <w:pPr>
              <w:pStyle w:val="TableParagraph"/>
              <w:ind w:left="108" w:right="32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пробы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вебинар-площадки,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сервисы видеоконференций, чат и т.п.</w:t>
            </w:r>
          </w:p>
          <w:p w:rsidR="008B4CDD" w:rsidRDefault="00164B78">
            <w:pPr>
              <w:pStyle w:val="TableParagraph"/>
              <w:ind w:left="108" w:right="293"/>
              <w:jc w:val="both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практические профессиональные пробы.</w:t>
            </w:r>
          </w:p>
          <w:p w:rsidR="008B4CDD" w:rsidRDefault="00164B7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ознакомительная.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tabs>
                <w:tab w:val="left" w:pos="1229"/>
                <w:tab w:val="left" w:pos="2750"/>
                <w:tab w:val="left" w:pos="3774"/>
                <w:tab w:val="left" w:pos="4756"/>
                <w:tab w:val="left" w:pos="5909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Участие в профессиональных пробах в онлайн формате.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профессиональных пробах.</w:t>
            </w:r>
          </w:p>
          <w:p w:rsidR="008B4CDD" w:rsidRDefault="00164B78">
            <w:pPr>
              <w:pStyle w:val="TableParagraph"/>
              <w:tabs>
                <w:tab w:val="left" w:pos="2666"/>
                <w:tab w:val="left" w:pos="3915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Активность проводится на интернет-платформе </w:t>
            </w:r>
            <w:hyperlink r:id="rId22">
              <w:r>
                <w:rPr>
                  <w:color w:val="1154CC"/>
                  <w:spacing w:val="-2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зарегистрированных пользователей).</w:t>
            </w:r>
          </w:p>
          <w:p w:rsidR="008B4CDD" w:rsidRDefault="00164B7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и т.п.</w:t>
            </w:r>
          </w:p>
          <w:p w:rsidR="008B4CDD" w:rsidRDefault="00164B7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8B4CDD" w:rsidRDefault="00164B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8B4CDD" w:rsidRDefault="00164B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интересов, склонностей, способностей, профессионально важных качеств личности </w:t>
            </w:r>
            <w:r>
              <w:rPr>
                <w:spacing w:val="-2"/>
                <w:sz w:val="24"/>
              </w:rPr>
              <w:t>обучающегося.</w:t>
            </w:r>
          </w:p>
          <w:p w:rsidR="008B4CDD" w:rsidRDefault="00164B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4" w:lineRule="exact"/>
              <w:ind w:left="827" w:hanging="719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  <w:tr w:rsidR="008B4CDD">
        <w:trPr>
          <w:trHeight w:val="2760"/>
        </w:trPr>
        <w:tc>
          <w:tcPr>
            <w:tcW w:w="460" w:type="dxa"/>
          </w:tcPr>
          <w:p w:rsidR="008B4CDD" w:rsidRDefault="00164B7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201" w:type="dxa"/>
          </w:tcPr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Профориентацио </w:t>
            </w:r>
            <w:r>
              <w:rPr>
                <w:b/>
                <w:sz w:val="24"/>
              </w:rPr>
              <w:t xml:space="preserve">нная онлайн- </w:t>
            </w:r>
            <w:r>
              <w:rPr>
                <w:b/>
                <w:spacing w:val="-2"/>
                <w:sz w:val="24"/>
              </w:rPr>
              <w:t>диагностика.</w:t>
            </w:r>
          </w:p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Вторая </w:t>
            </w:r>
            <w:r>
              <w:rPr>
                <w:b/>
                <w:spacing w:val="-2"/>
                <w:sz w:val="24"/>
              </w:rPr>
              <w:t>часть</w:t>
            </w:r>
          </w:p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«Осознаю»</w:t>
            </w: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 повторной диагностики для рефлексии опыта, полученного по итогам профессиональных проб</w:t>
            </w:r>
            <w:r>
              <w:rPr>
                <w:i/>
                <w:sz w:val="24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8B4CDD" w:rsidRDefault="00164B7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Развернутая консультации по результатам повторной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обучающихся по итогам диагностики (в</w:t>
            </w:r>
          </w:p>
          <w:p w:rsidR="008B4CDD" w:rsidRDefault="00164B78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sz w:val="24"/>
              </w:rPr>
              <w:t>индивидуальном или групповом формате). Возможно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tabs>
                <w:tab w:val="left" w:pos="2379"/>
                <w:tab w:val="left" w:pos="5222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выбора. </w:t>
            </w:r>
            <w:r>
              <w:rPr>
                <w:sz w:val="24"/>
              </w:rPr>
              <w:t>Обучающемуся будет предложен набор диагностических методик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проекте, данный уровень определяется на платформе автоматически. Диагностика осуществляется в онлайн формате,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B4CDD" w:rsidRDefault="00164B7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организации,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домашних</w:t>
            </w:r>
          </w:p>
        </w:tc>
      </w:tr>
    </w:tbl>
    <w:p w:rsidR="008B4CDD" w:rsidRDefault="008B4CDD">
      <w:pPr>
        <w:pStyle w:val="TableParagraph"/>
        <w:spacing w:line="264" w:lineRule="exact"/>
        <w:jc w:val="both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3588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(доступной</w:t>
            </w:r>
          </w:p>
          <w:p w:rsidR="008B4CDD" w:rsidRDefault="00164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интернет- платформе </w:t>
            </w:r>
            <w:hyperlink r:id="rId23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4937"/>
              <w:rPr>
                <w:sz w:val="24"/>
              </w:rPr>
            </w:pPr>
            <w:r>
              <w:rPr>
                <w:spacing w:val="-2"/>
                <w:sz w:val="24"/>
              </w:rPr>
              <w:t>условиях.</w:t>
            </w:r>
          </w:p>
          <w:p w:rsidR="008B4CDD" w:rsidRDefault="00164B78">
            <w:pPr>
              <w:pStyle w:val="TableParagraph"/>
              <w:ind w:left="108" w:right="4937"/>
              <w:rPr>
                <w:sz w:val="24"/>
              </w:rPr>
            </w:pPr>
            <w:r>
              <w:rPr>
                <w:spacing w:val="-2"/>
                <w:sz w:val="24"/>
              </w:rPr>
              <w:t>Варианты:</w:t>
            </w:r>
          </w:p>
          <w:p w:rsidR="008B4CDD" w:rsidRDefault="00164B7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выбор».</w:t>
            </w:r>
          </w:p>
          <w:p w:rsidR="008B4CDD" w:rsidRDefault="00164B7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готовность».</w:t>
            </w:r>
          </w:p>
          <w:p w:rsidR="008B4CDD" w:rsidRDefault="00164B7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таланты».</w:t>
            </w:r>
          </w:p>
          <w:p w:rsidR="008B4CDD" w:rsidRDefault="00164B7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Результаты:</w:t>
            </w:r>
          </w:p>
          <w:p w:rsidR="008B4CDD" w:rsidRDefault="00164B78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образовательно- профессионального маршрута.</w:t>
            </w:r>
          </w:p>
          <w:p w:rsidR="008B4CDD" w:rsidRDefault="00164B78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ind w:left="827" w:hanging="71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  <w:p w:rsidR="008B4CDD" w:rsidRDefault="00164B78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2433"/>
                <w:tab w:val="left" w:pos="4189"/>
                <w:tab w:val="left" w:pos="4781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видеозапись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>профориентационной диагностики.</w:t>
            </w:r>
          </w:p>
          <w:p w:rsidR="008B4CDD" w:rsidRDefault="00164B78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 специалистами.</w:t>
            </w:r>
          </w:p>
        </w:tc>
      </w:tr>
      <w:tr w:rsidR="008B4CDD">
        <w:trPr>
          <w:trHeight w:val="5245"/>
        </w:trPr>
        <w:tc>
          <w:tcPr>
            <w:tcW w:w="460" w:type="dxa"/>
          </w:tcPr>
          <w:p w:rsidR="008B4CDD" w:rsidRDefault="00164B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201" w:type="dxa"/>
          </w:tcPr>
          <w:p w:rsidR="008B4CDD" w:rsidRDefault="00164B7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Профориентацио </w:t>
            </w:r>
            <w:r>
              <w:rPr>
                <w:b/>
                <w:spacing w:val="-4"/>
                <w:sz w:val="24"/>
              </w:rPr>
              <w:t>нный</w:t>
            </w:r>
          </w:p>
          <w:p w:rsidR="008B4CDD" w:rsidRDefault="00164B78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рефлексивный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«Планирую»</w:t>
            </w: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tabs>
                <w:tab w:val="left" w:pos="1843"/>
                <w:tab w:val="left" w:pos="2671"/>
                <w:tab w:val="left" w:pos="2953"/>
                <w:tab w:val="left" w:pos="3537"/>
                <w:tab w:val="left" w:pos="4652"/>
                <w:tab w:val="left" w:pos="4833"/>
              </w:tabs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>
              <w:rPr>
                <w:sz w:val="24"/>
              </w:rPr>
              <w:t xml:space="preserve">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</w:t>
            </w:r>
            <w:r>
              <w:rPr>
                <w:spacing w:val="-2"/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(последовательность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целей). </w:t>
            </w:r>
            <w:r>
              <w:rPr>
                <w:sz w:val="24"/>
              </w:rPr>
              <w:t xml:space="preserve">Стратегические цели - долгосрочная перспектива (профессии и отрасли, которые интересуют </w:t>
            </w:r>
            <w:r>
              <w:rPr>
                <w:spacing w:val="-2"/>
                <w:sz w:val="24"/>
              </w:rPr>
              <w:t>учеников,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образования в случае средних классов).</w:t>
            </w:r>
          </w:p>
          <w:p w:rsidR="008B4CDD" w:rsidRDefault="00164B7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краткосрочная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позволяет прийти к стратегическим целям (профили обучения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школе,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тематики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8B4CDD" w:rsidRDefault="00164B7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</w:t>
            </w:r>
          </w:p>
          <w:p w:rsidR="008B4CDD" w:rsidRDefault="00164B78">
            <w:pPr>
              <w:pStyle w:val="TableParagraph"/>
              <w:spacing w:before="26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урока:</w:t>
            </w:r>
          </w:p>
          <w:p w:rsidR="008B4CDD" w:rsidRDefault="00164B7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Ученики понимают и ориентируются в полученных рекомендациях</w:t>
            </w:r>
          </w:p>
          <w:p w:rsidR="008B4CDD" w:rsidRDefault="00164B7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8B4CDD" w:rsidRDefault="00164B7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</w:t>
            </w:r>
          </w:p>
        </w:tc>
      </w:tr>
    </w:tbl>
    <w:p w:rsidR="008B4CDD" w:rsidRDefault="008B4CDD">
      <w:pPr>
        <w:pStyle w:val="TableParagraph"/>
        <w:spacing w:line="270" w:lineRule="atLeast"/>
        <w:jc w:val="both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8B4CD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1"/>
        <w:gridCol w:w="5671"/>
        <w:gridCol w:w="6137"/>
      </w:tblGrid>
      <w:tr w:rsidR="008B4CDD">
        <w:trPr>
          <w:trHeight w:val="4693"/>
        </w:trPr>
        <w:tc>
          <w:tcPr>
            <w:tcW w:w="460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8B4CDD" w:rsidRDefault="008B4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8B4CDD" w:rsidRDefault="00164B78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пр.).</w:t>
            </w:r>
          </w:p>
          <w:p w:rsidR="008B4CDD" w:rsidRDefault="00164B7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Сценарий 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опыта, полученного в ходе участия в проекте,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по диагностикам и внедрения рекомендаций в образовательные планы </w:t>
            </w:r>
            <w:r>
              <w:rPr>
                <w:spacing w:val="-2"/>
                <w:sz w:val="24"/>
              </w:rPr>
              <w:t>обучающихся.</w:t>
            </w:r>
          </w:p>
          <w:p w:rsidR="008B4CDD" w:rsidRDefault="00164B78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8B4CDD" w:rsidRDefault="00164B7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 и обсуждение рекомендаций диагностики - рефлексии 5 этапа (по возрастам).</w:t>
            </w:r>
          </w:p>
          <w:p w:rsidR="008B4CDD" w:rsidRDefault="00164B7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 и обсуждение полученного опыта по итогам профессиональных проб и мероприятий.</w:t>
            </w:r>
          </w:p>
          <w:p w:rsidR="008B4CDD" w:rsidRDefault="00164B7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 образовательных и карьерных целей (стратегических и тактических).</w:t>
            </w:r>
          </w:p>
          <w:p w:rsidR="008B4CDD" w:rsidRDefault="00164B7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планов образовательных шагов и формулирование траектории развитиям (последовательность реализации целей).</w:t>
            </w:r>
          </w:p>
        </w:tc>
        <w:tc>
          <w:tcPr>
            <w:tcW w:w="6137" w:type="dxa"/>
          </w:tcPr>
          <w:p w:rsidR="008B4CDD" w:rsidRDefault="00164B78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интернет-платформе: </w:t>
            </w:r>
            <w:hyperlink r:id="rId24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</w:p>
        </w:tc>
      </w:tr>
    </w:tbl>
    <w:p w:rsidR="008B4CDD" w:rsidRDefault="008B4CDD">
      <w:pPr>
        <w:pStyle w:val="TableParagraph"/>
        <w:rPr>
          <w:sz w:val="24"/>
        </w:rPr>
        <w:sectPr w:rsidR="008B4CDD">
          <w:pgSz w:w="16840" w:h="11910" w:orient="landscape"/>
          <w:pgMar w:top="1340" w:right="992" w:bottom="280" w:left="1275" w:header="720" w:footer="720" w:gutter="0"/>
          <w:cols w:space="720"/>
        </w:sectPr>
      </w:pPr>
    </w:p>
    <w:p w:rsidR="008B4CDD" w:rsidRDefault="00164B78">
      <w:pPr>
        <w:pStyle w:val="a3"/>
        <w:spacing w:before="74"/>
        <w:ind w:left="2193"/>
        <w:jc w:val="left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класс</w:t>
      </w:r>
    </w:p>
    <w:p w:rsidR="008B4CDD" w:rsidRDefault="008B4CDD">
      <w:pPr>
        <w:pStyle w:val="a3"/>
        <w:spacing w:before="13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256"/>
        <w:gridCol w:w="1370"/>
        <w:gridCol w:w="1355"/>
      </w:tblGrid>
      <w:tr w:rsidR="008B4CDD">
        <w:trPr>
          <w:trHeight w:val="636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B4CDD" w:rsidRDefault="00164B78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8B4CDD" w:rsidRDefault="00164B78">
            <w:pPr>
              <w:pStyle w:val="TableParagraph"/>
              <w:spacing w:before="42"/>
              <w:ind w:left="402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355" w:type="dxa"/>
          </w:tcPr>
          <w:p w:rsidR="008B4CDD" w:rsidRDefault="00164B78">
            <w:pPr>
              <w:pStyle w:val="TableParagraph"/>
              <w:spacing w:line="268" w:lineRule="exact"/>
              <w:ind w:left="55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8B4CDD">
        <w:trPr>
          <w:trHeight w:val="315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1.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Вводный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урок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«Моя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Россия</w:t>
            </w:r>
            <w:r>
              <w:rPr>
                <w:rFonts w:ascii="Microsoft Sans Serif" w:hAnsi="Microsoft Sans Serif"/>
                <w:spacing w:val="9"/>
              </w:rPr>
              <w:t xml:space="preserve"> </w:t>
            </w:r>
            <w:r>
              <w:rPr>
                <w:rFonts w:ascii="Microsoft Sans Serif" w:hAnsi="Microsoft Sans Serif"/>
              </w:rPr>
              <w:t>—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мои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горизонты»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Всероссийский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профориентационный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марафон</w:t>
            </w:r>
          </w:p>
          <w:p w:rsidR="008B4CDD" w:rsidRDefault="00164B78">
            <w:pPr>
              <w:pStyle w:val="TableParagraph"/>
              <w:spacing w:before="43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«Россия</w:t>
            </w:r>
            <w:r>
              <w:rPr>
                <w:rFonts w:ascii="Microsoft Sans Serif" w:hAnsi="Microsoft Sans Serif"/>
                <w:spacing w:val="27"/>
              </w:rPr>
              <w:t xml:space="preserve"> </w:t>
            </w:r>
            <w:r>
              <w:rPr>
                <w:rFonts w:ascii="Microsoft Sans Serif" w:hAnsi="Microsoft Sans Serif"/>
              </w:rPr>
              <w:t>—</w:t>
            </w:r>
            <w:r>
              <w:rPr>
                <w:rFonts w:ascii="Microsoft Sans Serif" w:hAnsi="Microsoft Sans Serif"/>
                <w:spacing w:val="27"/>
              </w:rPr>
              <w:t xml:space="preserve"> </w:t>
            </w:r>
            <w:r>
              <w:rPr>
                <w:rFonts w:ascii="Microsoft Sans Serif" w:hAnsi="Microsoft Sans Serif"/>
              </w:rPr>
              <w:t>мои</w:t>
            </w:r>
            <w:r>
              <w:rPr>
                <w:rFonts w:ascii="Microsoft Sans Serif" w:hAnsi="Microsoft Sans Serif"/>
                <w:spacing w:val="2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горизонты»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Тема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3.</w:t>
            </w:r>
            <w:r>
              <w:rPr>
                <w:rFonts w:ascii="Microsoft Sans Serif" w:hAnsi="Microsoft Sans Serif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Тематический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профориентационный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4"/>
              </w:rPr>
              <w:t>урок</w:t>
            </w:r>
          </w:p>
          <w:p w:rsidR="008B4CDD" w:rsidRDefault="00164B78">
            <w:pPr>
              <w:pStyle w:val="TableParagraph"/>
              <w:spacing w:before="43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«Открой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своё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4.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диагностика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№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1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4"/>
              </w:rPr>
              <w:t>«Мои</w:t>
            </w:r>
          </w:p>
          <w:p w:rsidR="008B4CDD" w:rsidRDefault="00164B78">
            <w:pPr>
              <w:pStyle w:val="TableParagraph"/>
              <w:spacing w:before="43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профсреды»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разбор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результатов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5.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«Система</w:t>
            </w:r>
          </w:p>
          <w:p w:rsidR="008B4CDD" w:rsidRDefault="00164B78">
            <w:pPr>
              <w:pStyle w:val="TableParagraph"/>
              <w:spacing w:before="43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образования</w:t>
            </w:r>
            <w:r>
              <w:rPr>
                <w:rFonts w:ascii="Microsoft Sans Serif" w:hAnsi="Microsoft Sans Serif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России»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164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 w:right="17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6.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 профессию в сфере науки и образования»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проекта</w:t>
            </w:r>
          </w:p>
          <w:p w:rsidR="008B4CDD" w:rsidRDefault="00164B78">
            <w:pPr>
              <w:pStyle w:val="TableParagraph"/>
              <w:spacing w:before="43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будущее»)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7.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«Лаборатория</w:t>
            </w:r>
          </w:p>
          <w:p w:rsidR="008B4CDD" w:rsidRDefault="00164B78">
            <w:pPr>
              <w:pStyle w:val="TableParagraph"/>
              <w:spacing w:before="4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будущего»: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о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мире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профессий»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2328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8.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диагностика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№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2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4"/>
              </w:rPr>
              <w:t>«Мои</w:t>
            </w:r>
          </w:p>
          <w:p w:rsidR="008B4CDD" w:rsidRDefault="00164B78">
            <w:pPr>
              <w:pStyle w:val="TableParagraph"/>
              <w:spacing w:before="4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ориентиры»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разбор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результатов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/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Профориентационный сериал проекта «Билет в будущее» (часть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1)(федеральный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компонент)</w:t>
            </w:r>
          </w:p>
          <w:p w:rsidR="008B4CDD" w:rsidRDefault="008B4CDD">
            <w:pPr>
              <w:pStyle w:val="TableParagraph"/>
              <w:spacing w:before="80"/>
              <w:ind w:left="0"/>
            </w:pPr>
          </w:p>
          <w:p w:rsidR="008B4CDD" w:rsidRDefault="00164B78">
            <w:pPr>
              <w:pStyle w:val="TableParagraph"/>
              <w:spacing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8.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«Выбор профессии в моем регионе»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(региональный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компонент)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871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78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9. Профориентационное занятие «Россия промышленная: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страны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</w:p>
          <w:p w:rsidR="008B4CDD" w:rsidRDefault="00164B78">
            <w:pPr>
              <w:pStyle w:val="TableParagraph"/>
              <w:spacing w:before="4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промышленности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производства»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</w:rPr>
            </w:pPr>
          </w:p>
        </w:tc>
      </w:tr>
      <w:tr w:rsidR="008B4CDD">
        <w:trPr>
          <w:trHeight w:val="2328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10.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1" w:line="280" w:lineRule="auto"/>
              <w:ind w:left="107" w:right="17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 в сфере промышленности» (моделирующая онлайн-проба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 (федеральный компонент)</w:t>
            </w:r>
          </w:p>
          <w:p w:rsidR="008B4CDD" w:rsidRDefault="008B4CDD">
            <w:pPr>
              <w:pStyle w:val="TableParagraph"/>
              <w:spacing w:before="37"/>
              <w:ind w:left="0"/>
            </w:pPr>
          </w:p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10.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1" w:line="290" w:lineRule="atLeas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компонента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«Профессии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промышленности» (региональный компонент)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2617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11. Профориентационная диагностика № 3 «Мои таланты» и разбор результатов / Профориентационное занятие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промышленности» (моделирующая онлайн-проба на платформе проекта</w:t>
            </w:r>
          </w:p>
          <w:p w:rsidR="008B4CDD" w:rsidRDefault="00164B78">
            <w:pPr>
              <w:pStyle w:val="TableParagraph"/>
              <w:spacing w:line="278" w:lineRule="auto"/>
              <w:ind w:left="107" w:right="17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/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Профориентационный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сериал проекта «Билет в будущее» (часть 2)</w:t>
            </w:r>
          </w:p>
          <w:p w:rsidR="008B4CDD" w:rsidRDefault="00164B78">
            <w:pPr>
              <w:pStyle w:val="TableParagraph"/>
              <w:spacing w:before="3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11.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</w:t>
            </w:r>
          </w:p>
          <w:p w:rsidR="008B4CDD" w:rsidRDefault="00164B78">
            <w:pPr>
              <w:pStyle w:val="TableParagraph"/>
              <w:spacing w:line="246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энергетики/добывающей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промышленности»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(на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выбор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</w:tbl>
    <w:p w:rsidR="008B4CDD" w:rsidRDefault="008B4CDD">
      <w:pPr>
        <w:pStyle w:val="TableParagraph"/>
        <w:spacing w:line="268" w:lineRule="exact"/>
        <w:jc w:val="center"/>
        <w:rPr>
          <w:sz w:val="24"/>
        </w:rPr>
        <w:sectPr w:rsidR="008B4CDD">
          <w:pgSz w:w="11910" w:h="16840"/>
          <w:pgMar w:top="1340" w:right="708" w:bottom="1339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256"/>
        <w:gridCol w:w="1370"/>
        <w:gridCol w:w="1355"/>
      </w:tblGrid>
      <w:tr w:rsidR="008B4CDD">
        <w:trPr>
          <w:trHeight w:val="290"/>
        </w:trPr>
        <w:tc>
          <w:tcPr>
            <w:tcW w:w="798" w:type="dxa"/>
          </w:tcPr>
          <w:p w:rsidR="008B4CDD" w:rsidRDefault="008B4C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региона)</w:t>
            </w:r>
          </w:p>
        </w:tc>
        <w:tc>
          <w:tcPr>
            <w:tcW w:w="1370" w:type="dxa"/>
          </w:tcPr>
          <w:p w:rsidR="008B4CDD" w:rsidRDefault="008B4C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CDD">
        <w:trPr>
          <w:trHeight w:val="1192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12. Профориентационное занятие «Россия инженерная: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страны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области инженерного дела»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before="1"/>
              <w:ind w:left="23" w:right="43"/>
              <w:jc w:val="center"/>
              <w:rPr>
                <w:rFonts w:ascii="Microsoft Sans Serif"/>
              </w:rPr>
            </w:pPr>
          </w:p>
        </w:tc>
      </w:tr>
      <w:tr w:rsidR="008B4CDD">
        <w:trPr>
          <w:trHeight w:val="2326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78" w:lineRule="auto"/>
              <w:ind w:left="107" w:right="502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13.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диагностика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№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4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«Мои возможности» и разбор результатов /</w:t>
            </w:r>
          </w:p>
          <w:p w:rsidR="008B4CDD" w:rsidRDefault="00164B78">
            <w:pPr>
              <w:pStyle w:val="TableParagraph"/>
              <w:spacing w:before="2" w:line="280" w:lineRule="auto"/>
              <w:ind w:left="107" w:right="586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 инженерной сфере (моделирующая онлайн-проба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line="278" w:lineRule="auto"/>
              <w:ind w:left="107" w:right="468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13.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 архитектуры и</w:t>
            </w:r>
          </w:p>
          <w:p w:rsidR="008B4CDD" w:rsidRDefault="00164B78">
            <w:pPr>
              <w:pStyle w:val="TableParagraph"/>
              <w:spacing w:before="5"/>
              <w:ind w:left="107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строительства»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(региональный)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2328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 w:right="50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14.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диагностика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№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5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«Мои способности» и разбор результатов /</w:t>
            </w:r>
          </w:p>
          <w:p w:rsidR="008B4CDD" w:rsidRDefault="00164B78">
            <w:pPr>
              <w:pStyle w:val="TableParagraph"/>
              <w:spacing w:line="280" w:lineRule="auto"/>
              <w:ind w:left="107" w:right="586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 инженерной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сфере»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онлайнпроба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 платформе проекта «Билет в будущее»)</w:t>
            </w:r>
          </w:p>
          <w:p w:rsidR="008B4CDD" w:rsidRDefault="00164B78">
            <w:pPr>
              <w:pStyle w:val="TableParagraph"/>
              <w:spacing w:line="280" w:lineRule="auto"/>
              <w:ind w:left="107" w:right="468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14.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 транспорта и</w:t>
            </w:r>
          </w:p>
          <w:p w:rsidR="008B4CDD" w:rsidRDefault="00164B78">
            <w:pPr>
              <w:pStyle w:val="TableParagraph"/>
              <w:ind w:left="107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логистики»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(региональный)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872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78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15. Профориентационное занятие «Россия плодородная: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о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достижениях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агропромышленного</w:t>
            </w:r>
          </w:p>
          <w:p w:rsidR="008B4CDD" w:rsidRDefault="00164B78">
            <w:pPr>
              <w:pStyle w:val="TableParagraph"/>
              <w:spacing w:before="4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4"/>
              </w:rPr>
              <w:t>комплекса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страны»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456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16.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 профессию в аграрной сфере» (моделирующая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онлайнпроба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будущее»)</w:t>
            </w:r>
          </w:p>
          <w:p w:rsidR="008B4CDD" w:rsidRDefault="00164B78">
            <w:pPr>
              <w:pStyle w:val="TableParagraph"/>
              <w:spacing w:before="2" w:line="290" w:lineRule="atLeas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16.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 занятие регионального компонента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«Профессии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сельского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хозяйства»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581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17.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«Россия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добрая:</w:t>
            </w:r>
          </w:p>
          <w:p w:rsidR="008B4CDD" w:rsidRDefault="00164B78">
            <w:pPr>
              <w:pStyle w:val="TableParagraph"/>
              <w:spacing w:before="4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о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профессиях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благо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общества»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454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18.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благо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общества»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онлайн- 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18.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4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компонента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«Профессии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услуг»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Тема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19.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Профориентационное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занятие-рефлексия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  <w:spacing w:val="-4"/>
              </w:rPr>
              <w:t>«Моё</w:t>
            </w:r>
          </w:p>
          <w:p w:rsidR="008B4CDD" w:rsidRDefault="00164B78">
            <w:pPr>
              <w:pStyle w:val="TableParagraph"/>
              <w:spacing w:before="4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будущее</w:t>
            </w:r>
            <w:r>
              <w:rPr>
                <w:rFonts w:ascii="Microsoft Sans Serif" w:hAnsi="Microsoft Sans Serif"/>
                <w:spacing w:val="28"/>
              </w:rPr>
              <w:t xml:space="preserve"> </w:t>
            </w:r>
            <w:r>
              <w:rPr>
                <w:rFonts w:ascii="Microsoft Sans Serif" w:hAnsi="Microsoft Sans Serif"/>
              </w:rPr>
              <w:t>—</w:t>
            </w:r>
            <w:r>
              <w:rPr>
                <w:rFonts w:ascii="Microsoft Sans Serif" w:hAnsi="Microsoft Sans Serif"/>
                <w:spacing w:val="28"/>
              </w:rPr>
              <w:t xml:space="preserve"> </w:t>
            </w:r>
            <w:r>
              <w:rPr>
                <w:rFonts w:ascii="Microsoft Sans Serif" w:hAnsi="Microsoft Sans Serif"/>
              </w:rPr>
              <w:t>моя</w:t>
            </w:r>
            <w:r>
              <w:rPr>
                <w:rFonts w:ascii="Microsoft Sans Serif" w:hAnsi="Microsoft Sans Serif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страна»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871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20.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занятие</w:t>
            </w:r>
          </w:p>
          <w:p w:rsidR="008B4CDD" w:rsidRDefault="00164B78">
            <w:pPr>
              <w:pStyle w:val="TableParagraph"/>
              <w:spacing w:before="10" w:line="292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«Государственное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управление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общественная </w:t>
            </w:r>
            <w:r>
              <w:rPr>
                <w:rFonts w:ascii="Microsoft Sans Serif" w:hAnsi="Microsoft Sans Serif"/>
                <w:spacing w:val="-2"/>
              </w:rPr>
              <w:t>безопасность»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874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21.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«Россия</w:t>
            </w:r>
          </w:p>
          <w:p w:rsidR="008B4CDD" w:rsidRDefault="00164B78">
            <w:pPr>
              <w:pStyle w:val="TableParagraph"/>
              <w:spacing w:before="2" w:line="290" w:lineRule="atLeast"/>
              <w:ind w:left="107" w:right="21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цифровая: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страны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области цифровых технологий»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871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 профессию в области цифровых технологий»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проекта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</w:tbl>
    <w:p w:rsidR="008B4CDD" w:rsidRDefault="008B4CDD">
      <w:pPr>
        <w:pStyle w:val="TableParagraph"/>
        <w:spacing w:line="268" w:lineRule="exact"/>
        <w:jc w:val="center"/>
        <w:rPr>
          <w:sz w:val="24"/>
        </w:rPr>
        <w:sectPr w:rsidR="008B4CDD">
          <w:type w:val="continuous"/>
          <w:pgSz w:w="11910" w:h="16840"/>
          <w:pgMar w:top="1400" w:right="708" w:bottom="1030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256"/>
        <w:gridCol w:w="1370"/>
        <w:gridCol w:w="1355"/>
      </w:tblGrid>
      <w:tr w:rsidR="008B4CDD">
        <w:trPr>
          <w:trHeight w:val="1164"/>
        </w:trPr>
        <w:tc>
          <w:tcPr>
            <w:tcW w:w="798" w:type="dxa"/>
          </w:tcPr>
          <w:p w:rsidR="008B4CDD" w:rsidRDefault="008B4CDD">
            <w:pPr>
              <w:pStyle w:val="TableParagraph"/>
              <w:ind w:left="0"/>
            </w:pP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будущее»)</w:t>
            </w:r>
          </w:p>
          <w:p w:rsidR="008B4CDD" w:rsidRDefault="00164B78">
            <w:pPr>
              <w:pStyle w:val="TableParagraph"/>
              <w:spacing w:before="4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2" w:line="290" w:lineRule="atLeas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компонента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«Профессии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информационных </w:t>
            </w:r>
            <w:r>
              <w:rPr>
                <w:rFonts w:ascii="Microsoft Sans Serif" w:hAnsi="Microsoft Sans Serif"/>
                <w:spacing w:val="-2"/>
              </w:rPr>
              <w:t>технологий»</w:t>
            </w:r>
          </w:p>
        </w:tc>
        <w:tc>
          <w:tcPr>
            <w:tcW w:w="1370" w:type="dxa"/>
          </w:tcPr>
          <w:p w:rsidR="008B4CDD" w:rsidRDefault="008B4CDD">
            <w:pPr>
              <w:pStyle w:val="TableParagraph"/>
              <w:ind w:left="0"/>
            </w:pP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ind w:left="0"/>
            </w:pPr>
          </w:p>
        </w:tc>
      </w:tr>
      <w:tr w:rsidR="008B4CDD">
        <w:trPr>
          <w:trHeight w:val="871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23.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«Россия</w:t>
            </w:r>
          </w:p>
          <w:p w:rsidR="008B4CDD" w:rsidRDefault="00164B78">
            <w:pPr>
              <w:pStyle w:val="TableParagraph"/>
              <w:spacing w:before="10" w:line="292" w:lineRule="exact"/>
              <w:ind w:left="107" w:right="17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здоровая: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страны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области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медицины и здравоохранения»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456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24. Профориентационное занятие «Пробую профессию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области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медицины»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</w:t>
            </w:r>
          </w:p>
          <w:p w:rsidR="008B4CDD" w:rsidRDefault="00164B78">
            <w:pPr>
              <w:pStyle w:val="TableParagraph"/>
              <w:spacing w:before="2" w:line="290" w:lineRule="atLeas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24.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 здравоохранения»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580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25.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«Россия</w:t>
            </w:r>
          </w:p>
          <w:p w:rsidR="008B4CDD" w:rsidRDefault="00164B78">
            <w:pPr>
              <w:pStyle w:val="TableParagraph"/>
              <w:spacing w:before="4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креативная: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творчество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пользу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страны»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455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26.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3" w:line="278" w:lineRule="auto"/>
              <w:ind w:left="107" w:right="21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творческую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профессию»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онлайн-проба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before="4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26.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4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компонента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«Творческие профессии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в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454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78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27.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«Россия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деле» (часть 1)</w:t>
            </w:r>
          </w:p>
          <w:p w:rsidR="008B4CDD" w:rsidRDefault="00164B78">
            <w:pPr>
              <w:pStyle w:val="TableParagraph"/>
              <w:spacing w:before="5" w:line="278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27. Профориентационное занятие регионального компонента «Регион — территория профессионального</w:t>
            </w:r>
          </w:p>
          <w:p w:rsidR="008B4CDD" w:rsidRDefault="00164B78">
            <w:pPr>
              <w:pStyle w:val="TableParagraph"/>
              <w:spacing w:before="4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выбора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развития»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9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453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28.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«Россия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деле» (часть 2)</w:t>
            </w:r>
          </w:p>
          <w:p w:rsidR="008B4CDD" w:rsidRDefault="00164B78">
            <w:pPr>
              <w:pStyle w:val="TableParagraph"/>
              <w:spacing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28.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 образования и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социальной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моем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746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29. Профориентационное занятие «Пробую профессию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инженерной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сфере»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</w:p>
          <w:p w:rsidR="008B4CDD" w:rsidRDefault="00164B78">
            <w:pPr>
              <w:pStyle w:val="TableParagraph"/>
              <w:spacing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 Тема 29. Профориентационное занятие регионального компонента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«Профессии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финансов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управления</w:t>
            </w:r>
          </w:p>
          <w:p w:rsidR="008B4CDD" w:rsidRDefault="00164B78">
            <w:pPr>
              <w:pStyle w:val="TableParagraph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моем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746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30.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3" w:line="278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цифровой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сфере»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онлайн- 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before="5" w:line="278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30. Профориентационное занятие регионального компонента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«Службы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занятости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социальная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поддержка</w:t>
            </w:r>
          </w:p>
          <w:p w:rsidR="008B4CDD" w:rsidRDefault="00164B78">
            <w:pPr>
              <w:pStyle w:val="TableParagraph"/>
              <w:spacing w:before="4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моем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9" w:lineRule="exact"/>
              <w:ind w:left="12" w:right="53"/>
              <w:jc w:val="center"/>
              <w:rPr>
                <w:sz w:val="24"/>
              </w:rPr>
            </w:pPr>
          </w:p>
        </w:tc>
      </w:tr>
      <w:tr w:rsidR="008B4CDD">
        <w:trPr>
          <w:trHeight w:val="1745"/>
        </w:trPr>
        <w:tc>
          <w:tcPr>
            <w:tcW w:w="798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56" w:type="dxa"/>
          </w:tcPr>
          <w:p w:rsidR="008B4CDD" w:rsidRDefault="00164B78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31.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1" w:line="280" w:lineRule="auto"/>
              <w:ind w:left="107" w:right="17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 в сфере промышленности» (моделирующая онлайн-проба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 Тема 31. Профориентационное занятие регионального компонента «Предпринимательство и самозанятость:</w:t>
            </w:r>
          </w:p>
          <w:p w:rsidR="008B4CDD" w:rsidRDefault="00164B78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пути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достижения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профессионального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успеха»</w:t>
            </w:r>
          </w:p>
        </w:tc>
        <w:tc>
          <w:tcPr>
            <w:tcW w:w="1370" w:type="dxa"/>
          </w:tcPr>
          <w:p w:rsidR="008B4CDD" w:rsidRDefault="00164B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5" w:type="dxa"/>
          </w:tcPr>
          <w:p w:rsidR="008B4CDD" w:rsidRDefault="008B4CDD">
            <w:pPr>
              <w:pStyle w:val="TableParagraph"/>
              <w:spacing w:line="268" w:lineRule="exact"/>
              <w:ind w:left="12" w:right="53"/>
              <w:jc w:val="center"/>
              <w:rPr>
                <w:sz w:val="24"/>
              </w:rPr>
            </w:pPr>
          </w:p>
        </w:tc>
      </w:tr>
    </w:tbl>
    <w:p w:rsidR="008B4CDD" w:rsidRDefault="008B4CDD">
      <w:pPr>
        <w:pStyle w:val="TableParagraph"/>
        <w:spacing w:line="268" w:lineRule="exact"/>
        <w:jc w:val="center"/>
        <w:rPr>
          <w:sz w:val="24"/>
        </w:rPr>
        <w:sectPr w:rsidR="008B4CDD">
          <w:type w:val="continuous"/>
          <w:pgSz w:w="11910" w:h="16840"/>
          <w:pgMar w:top="14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256"/>
        <w:gridCol w:w="1370"/>
      </w:tblGrid>
      <w:tr w:rsidR="00D94D35">
        <w:trPr>
          <w:trHeight w:val="1746"/>
        </w:trPr>
        <w:tc>
          <w:tcPr>
            <w:tcW w:w="798" w:type="dxa"/>
          </w:tcPr>
          <w:p w:rsidR="00D94D35" w:rsidRDefault="00D94D3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6256" w:type="dxa"/>
          </w:tcPr>
          <w:p w:rsidR="00D94D35" w:rsidRDefault="00D94D35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D94D35" w:rsidRDefault="00D94D35">
            <w:pPr>
              <w:pStyle w:val="TableParagraph"/>
              <w:spacing w:before="4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медицины»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онлайн- проба на платформе проекта «Билет в будущее»)</w:t>
            </w:r>
          </w:p>
          <w:p w:rsidR="00D94D35" w:rsidRDefault="00D94D35">
            <w:pPr>
              <w:pStyle w:val="TableParagraph"/>
              <w:spacing w:line="249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D94D35" w:rsidRDefault="00D94D35">
            <w:pPr>
              <w:pStyle w:val="TableParagraph"/>
              <w:spacing w:before="2" w:line="290" w:lineRule="atLeas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компонента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«Высшее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среднее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профессиональное образование в моем регионе»</w:t>
            </w:r>
          </w:p>
        </w:tc>
        <w:tc>
          <w:tcPr>
            <w:tcW w:w="1370" w:type="dxa"/>
          </w:tcPr>
          <w:p w:rsidR="00D94D35" w:rsidRDefault="00D94D35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D94D35">
        <w:trPr>
          <w:trHeight w:val="1746"/>
        </w:trPr>
        <w:tc>
          <w:tcPr>
            <w:tcW w:w="798" w:type="dxa"/>
          </w:tcPr>
          <w:p w:rsidR="00D94D35" w:rsidRDefault="00D94D3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256" w:type="dxa"/>
          </w:tcPr>
          <w:p w:rsidR="00D94D35" w:rsidRDefault="00D94D35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33.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D94D35" w:rsidRDefault="00D94D35">
            <w:pPr>
              <w:pStyle w:val="TableParagraph"/>
              <w:spacing w:before="41" w:line="280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креативной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сфере»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онлайн- проба на платформе проекта «Билет в будущее»)</w:t>
            </w:r>
          </w:p>
          <w:p w:rsidR="00D94D35" w:rsidRDefault="00D94D35"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33.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D94D35" w:rsidRDefault="00D94D35">
            <w:pPr>
              <w:pStyle w:val="TableParagraph"/>
              <w:spacing w:before="2" w:line="290" w:lineRule="atLeast"/>
              <w:ind w:left="107" w:right="52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компонента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«Чем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заняться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этим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летом?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(возможности труда и волонтерской деятельности в регионе)»</w:t>
            </w:r>
          </w:p>
        </w:tc>
        <w:tc>
          <w:tcPr>
            <w:tcW w:w="1370" w:type="dxa"/>
          </w:tcPr>
          <w:p w:rsidR="00D94D35" w:rsidRDefault="00D94D35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D94D35">
        <w:trPr>
          <w:trHeight w:val="580"/>
        </w:trPr>
        <w:tc>
          <w:tcPr>
            <w:tcW w:w="798" w:type="dxa"/>
          </w:tcPr>
          <w:p w:rsidR="00D94D35" w:rsidRDefault="00D94D3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256" w:type="dxa"/>
          </w:tcPr>
          <w:p w:rsidR="00D94D35" w:rsidRDefault="00D94D35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34.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«Моё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spacing w:val="-10"/>
              </w:rPr>
              <w:t>—</w:t>
            </w:r>
          </w:p>
          <w:p w:rsidR="00D94D35" w:rsidRDefault="00D94D35">
            <w:pPr>
              <w:pStyle w:val="TableParagraph"/>
              <w:spacing w:before="4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моя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страна»</w:t>
            </w:r>
          </w:p>
        </w:tc>
        <w:tc>
          <w:tcPr>
            <w:tcW w:w="1370" w:type="dxa"/>
          </w:tcPr>
          <w:p w:rsidR="00D94D35" w:rsidRDefault="00D94D35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8B4CDD" w:rsidRDefault="008B4CDD">
      <w:pPr>
        <w:pStyle w:val="a3"/>
        <w:spacing w:before="56"/>
        <w:ind w:left="0"/>
        <w:jc w:val="left"/>
      </w:pPr>
    </w:p>
    <w:p w:rsidR="008B4CDD" w:rsidRDefault="00164B78">
      <w:pPr>
        <w:pStyle w:val="a3"/>
        <w:spacing w:line="276" w:lineRule="auto"/>
        <w:ind w:right="1442"/>
        <w:jc w:val="left"/>
      </w:pPr>
      <w:r>
        <w:t>Участие в региональных профориентационных конкурсах обязательно, это региональный</w:t>
      </w:r>
      <w:r>
        <w:rPr>
          <w:spacing w:val="-6"/>
        </w:rPr>
        <w:t xml:space="preserve"> </w:t>
      </w:r>
      <w:r>
        <w:t>компонент!</w:t>
      </w:r>
      <w:r>
        <w:rPr>
          <w:spacing w:val="-5"/>
        </w:rPr>
        <w:t xml:space="preserve"> </w:t>
      </w:r>
      <w:r>
        <w:t>Возможна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КТП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фактическим</w:t>
      </w:r>
      <w:r>
        <w:rPr>
          <w:spacing w:val="-5"/>
        </w:rPr>
        <w:t xml:space="preserve"> </w:t>
      </w:r>
      <w:r>
        <w:t>датам</w:t>
      </w:r>
    </w:p>
    <w:p w:rsidR="008B4CDD" w:rsidRDefault="00164B78">
      <w:pPr>
        <w:pStyle w:val="a3"/>
        <w:spacing w:before="1" w:line="276" w:lineRule="auto"/>
        <w:jc w:val="left"/>
      </w:pPr>
      <w:r>
        <w:t>проведения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Дорожной</w:t>
      </w:r>
      <w:r>
        <w:rPr>
          <w:spacing w:val="-5"/>
        </w:rPr>
        <w:t xml:space="preserve"> </w:t>
      </w:r>
      <w:r>
        <w:t>картой.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графе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указаны предварительно</w:t>
      </w:r>
      <w:r>
        <w:rPr>
          <w:spacing w:val="40"/>
        </w:rPr>
        <w:t xml:space="preserve"> </w:t>
      </w:r>
      <w:r>
        <w:t>планируемые</w:t>
      </w:r>
      <w:r>
        <w:rPr>
          <w:spacing w:val="80"/>
        </w:rPr>
        <w:t xml:space="preserve"> </w:t>
      </w:r>
      <w:r>
        <w:t>периоды проведения мероприятий.</w:t>
      </w:r>
    </w:p>
    <w:p w:rsidR="008B4CDD" w:rsidRDefault="008B4CDD">
      <w:pPr>
        <w:pStyle w:val="a3"/>
        <w:spacing w:before="42"/>
        <w:ind w:left="0"/>
        <w:jc w:val="left"/>
      </w:pPr>
    </w:p>
    <w:p w:rsidR="008B4CDD" w:rsidRDefault="00164B78">
      <w:pPr>
        <w:pStyle w:val="a3"/>
        <w:spacing w:after="49"/>
        <w:ind w:left="2193"/>
        <w:jc w:val="left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класс</w:t>
      </w: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226"/>
        <w:gridCol w:w="1364"/>
        <w:gridCol w:w="1393"/>
      </w:tblGrid>
      <w:tr w:rsidR="008B4CDD">
        <w:trPr>
          <w:trHeight w:val="635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B4CDD" w:rsidRDefault="00164B78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8B4CDD" w:rsidRDefault="00164B78">
            <w:pPr>
              <w:pStyle w:val="TableParagraph"/>
              <w:spacing w:before="42"/>
              <w:ind w:left="398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393" w:type="dxa"/>
          </w:tcPr>
          <w:p w:rsidR="008B4CDD" w:rsidRDefault="00164B78">
            <w:pPr>
              <w:pStyle w:val="TableParagraph"/>
              <w:spacing w:line="268" w:lineRule="exact"/>
              <w:ind w:left="93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8B4CDD">
        <w:trPr>
          <w:trHeight w:val="316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1.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Вводный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урок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«Моя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Россия</w:t>
            </w:r>
            <w:r>
              <w:rPr>
                <w:rFonts w:ascii="Microsoft Sans Serif" w:hAnsi="Microsoft Sans Serif"/>
                <w:spacing w:val="9"/>
              </w:rPr>
              <w:t xml:space="preserve"> </w:t>
            </w:r>
            <w:r>
              <w:rPr>
                <w:rFonts w:ascii="Microsoft Sans Serif" w:hAnsi="Microsoft Sans Serif"/>
              </w:rPr>
              <w:t>—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мои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горизонты»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2.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Всероссийский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профориентационный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марафон</w:t>
            </w:r>
          </w:p>
          <w:p w:rsidR="008B4CDD" w:rsidRDefault="00164B78">
            <w:pPr>
              <w:pStyle w:val="TableParagraph"/>
              <w:spacing w:before="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«Россия</w:t>
            </w:r>
            <w:r>
              <w:rPr>
                <w:rFonts w:ascii="Microsoft Sans Serif" w:hAnsi="Microsoft Sans Serif"/>
                <w:spacing w:val="27"/>
              </w:rPr>
              <w:t xml:space="preserve"> </w:t>
            </w:r>
            <w:r>
              <w:rPr>
                <w:rFonts w:ascii="Microsoft Sans Serif" w:hAnsi="Microsoft Sans Serif"/>
              </w:rPr>
              <w:t>—</w:t>
            </w:r>
            <w:r>
              <w:rPr>
                <w:rFonts w:ascii="Microsoft Sans Serif" w:hAnsi="Microsoft Sans Serif"/>
                <w:spacing w:val="27"/>
              </w:rPr>
              <w:t xml:space="preserve"> </w:t>
            </w:r>
            <w:r>
              <w:rPr>
                <w:rFonts w:ascii="Microsoft Sans Serif" w:hAnsi="Microsoft Sans Serif"/>
              </w:rPr>
              <w:t>мои</w:t>
            </w:r>
            <w:r>
              <w:rPr>
                <w:rFonts w:ascii="Microsoft Sans Serif" w:hAnsi="Microsoft Sans Serif"/>
                <w:spacing w:val="2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горизонты»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581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Тема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3.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Тематический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профориентационный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4"/>
              </w:rPr>
              <w:t>урок</w:t>
            </w:r>
          </w:p>
          <w:p w:rsidR="008B4CDD" w:rsidRDefault="00164B78">
            <w:pPr>
              <w:pStyle w:val="TableParagraph"/>
              <w:spacing w:before="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«Открой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своё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4.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диагностика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№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1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4"/>
              </w:rPr>
              <w:t>«Мои</w:t>
            </w:r>
          </w:p>
          <w:p w:rsidR="008B4CDD" w:rsidRDefault="00164B78">
            <w:pPr>
              <w:pStyle w:val="TableParagraph"/>
              <w:spacing w:before="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профсреды»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разбор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результатов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5.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«Система</w:t>
            </w:r>
          </w:p>
          <w:p w:rsidR="008B4CDD" w:rsidRDefault="00164B78">
            <w:pPr>
              <w:pStyle w:val="TableParagraph"/>
              <w:spacing w:before="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образования</w:t>
            </w:r>
            <w:r>
              <w:rPr>
                <w:rFonts w:ascii="Microsoft Sans Serif" w:hAnsi="Microsoft Sans Serif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России»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164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80" w:lineRule="auto"/>
              <w:ind w:right="19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6.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 профессию в сфере науки и образования»</w:t>
            </w:r>
          </w:p>
          <w:p w:rsidR="008B4CDD" w:rsidRDefault="00164B78">
            <w:pPr>
              <w:pStyle w:val="TableParagraph"/>
              <w:spacing w:line="24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проекта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будущее»)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581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7.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«Лаборатория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будущего»: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о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мире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профессий»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2328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8.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диагностика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№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2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«Мои ориентиры» и разбор результатов /</w:t>
            </w:r>
          </w:p>
          <w:p w:rsidR="008B4CDD" w:rsidRDefault="00164B78">
            <w:pPr>
              <w:pStyle w:val="TableParagraph"/>
              <w:spacing w:before="4" w:line="278" w:lineRule="auto"/>
              <w:ind w:right="19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Профориентационный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сериал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в будущее» (часть 1)(федеральный компонент)</w:t>
            </w:r>
          </w:p>
          <w:p w:rsidR="008B4CDD" w:rsidRDefault="008B4CDD">
            <w:pPr>
              <w:pStyle w:val="TableParagraph"/>
              <w:spacing w:before="42"/>
              <w:ind w:left="0"/>
            </w:pPr>
          </w:p>
          <w:p w:rsidR="008B4CDD" w:rsidRDefault="00164B78">
            <w:pPr>
              <w:pStyle w:val="TableParagraph"/>
              <w:spacing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8.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«Выбор профессии в моем регионе»</w:t>
            </w:r>
          </w:p>
          <w:p w:rsidR="008B4CDD" w:rsidRDefault="00164B78">
            <w:pPr>
              <w:pStyle w:val="TableParagraph"/>
              <w:spacing w:line="24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(региональный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компонент)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</w:tbl>
    <w:p w:rsidR="008B4CDD" w:rsidRDefault="008B4CDD">
      <w:pPr>
        <w:pStyle w:val="TableParagraph"/>
        <w:spacing w:line="268" w:lineRule="exact"/>
        <w:jc w:val="center"/>
        <w:rPr>
          <w:sz w:val="24"/>
        </w:rPr>
        <w:sectPr w:rsidR="008B4CDD">
          <w:type w:val="continuous"/>
          <w:pgSz w:w="11910" w:h="16840"/>
          <w:pgMar w:top="1400" w:right="708" w:bottom="1195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226"/>
        <w:gridCol w:w="1364"/>
        <w:gridCol w:w="1393"/>
      </w:tblGrid>
      <w:tr w:rsidR="008B4CDD">
        <w:trPr>
          <w:trHeight w:val="87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9. Профориентационное занятие «Россия промышленная: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страны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</w:p>
          <w:p w:rsidR="008B4CDD" w:rsidRDefault="00164B78">
            <w:pPr>
              <w:pStyle w:val="TableParagraph"/>
              <w:spacing w:before="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промышленности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производства»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2328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10.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3" w:line="280" w:lineRule="auto"/>
              <w:ind w:right="14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 в сфере промышленности» (моделирующая онлайн-проба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 (федеральный компонент)</w:t>
            </w:r>
          </w:p>
          <w:p w:rsidR="008B4CDD" w:rsidRDefault="008B4CDD">
            <w:pPr>
              <w:pStyle w:val="TableParagraph"/>
              <w:spacing w:before="37"/>
              <w:ind w:left="0"/>
            </w:pPr>
          </w:p>
          <w:p w:rsidR="008B4CDD" w:rsidRDefault="00164B78">
            <w:pPr>
              <w:pStyle w:val="TableParagraph"/>
              <w:spacing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10.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 промышленности»</w:t>
            </w:r>
          </w:p>
          <w:p w:rsidR="008B4CDD" w:rsidRDefault="00164B78">
            <w:pPr>
              <w:pStyle w:val="TableParagraph"/>
              <w:spacing w:before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(региональный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компонент)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2910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11. Профориентационная диагностика № 3 «Мои таланты» и разбор результатов / Профориентационное занятие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промышленности» (моделирующая онлайн-проба на платформе проекта</w:t>
            </w:r>
          </w:p>
          <w:p w:rsidR="008B4CDD" w:rsidRDefault="00164B78">
            <w:pPr>
              <w:pStyle w:val="TableParagraph"/>
              <w:spacing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/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Профориентационный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сериал проекта «Билет в будущее» (часть 2)</w:t>
            </w:r>
          </w:p>
          <w:p w:rsidR="008B4CDD" w:rsidRDefault="00164B78">
            <w:pPr>
              <w:pStyle w:val="TableParagraph"/>
              <w:spacing w:before="3"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11.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</w:t>
            </w:r>
          </w:p>
          <w:p w:rsidR="008B4CDD" w:rsidRDefault="00164B78">
            <w:pPr>
              <w:pStyle w:val="TableParagraph"/>
              <w:spacing w:before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энергетики/добывающей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промышленности»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(на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выбор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региона)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190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12. Профориентационное занятие «Россия инженерная: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страны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области инженерного дела»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2328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78" w:lineRule="auto"/>
              <w:ind w:right="47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13.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диагностика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№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4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«Мои возможности» и разбор результатов /</w:t>
            </w:r>
          </w:p>
          <w:p w:rsidR="008B4CDD" w:rsidRDefault="00164B78">
            <w:pPr>
              <w:pStyle w:val="TableParagraph"/>
              <w:spacing w:before="4" w:line="280" w:lineRule="auto"/>
              <w:ind w:right="554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 инженерной сфере (моделирующая онлайн-проба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line="247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13.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2" w:line="290" w:lineRule="atLeas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компонента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«Профессии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архитектуры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и строительства» (региональный)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2326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78" w:lineRule="auto"/>
              <w:ind w:right="47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14.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диагностика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№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5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«Мои способности» и разбор результатов /</w:t>
            </w:r>
          </w:p>
          <w:p w:rsidR="008B4CDD" w:rsidRDefault="00164B78">
            <w:pPr>
              <w:pStyle w:val="TableParagraph"/>
              <w:spacing w:before="2" w:line="280" w:lineRule="auto"/>
              <w:ind w:right="554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 инженерной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сфере»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онлайнпроба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 платформе проекта «Билет в будущее»)</w:t>
            </w:r>
          </w:p>
          <w:p w:rsidR="008B4CDD" w:rsidRDefault="00164B78">
            <w:pPr>
              <w:pStyle w:val="TableParagraph"/>
              <w:spacing w:before="1" w:line="278" w:lineRule="auto"/>
              <w:ind w:right="436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14.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 транспорта и</w:t>
            </w:r>
          </w:p>
          <w:p w:rsidR="008B4CDD" w:rsidRDefault="00164B78">
            <w:pPr>
              <w:pStyle w:val="TableParagraph"/>
              <w:spacing w:before="4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логистики»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(региональный)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874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15.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«Россия</w:t>
            </w:r>
          </w:p>
          <w:p w:rsidR="008B4CDD" w:rsidRDefault="00164B78">
            <w:pPr>
              <w:pStyle w:val="TableParagraph"/>
              <w:spacing w:before="2" w:line="290" w:lineRule="atLeas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плодородная: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о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достижениях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агропромышленного комплекса страны»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871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16.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 профессию в аграрной сфере» (моделирующая</w:t>
            </w:r>
          </w:p>
          <w:p w:rsidR="008B4CDD" w:rsidRDefault="00164B78">
            <w:pPr>
              <w:pStyle w:val="TableParagraph"/>
              <w:spacing w:line="24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онлайнпроба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будущее»)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</w:tbl>
    <w:p w:rsidR="008B4CDD" w:rsidRDefault="008B4CDD">
      <w:pPr>
        <w:pStyle w:val="TableParagraph"/>
        <w:spacing w:line="268" w:lineRule="exact"/>
        <w:jc w:val="center"/>
        <w:rPr>
          <w:sz w:val="24"/>
        </w:rPr>
        <w:sectPr w:rsidR="008B4CDD">
          <w:type w:val="continuous"/>
          <w:pgSz w:w="11910" w:h="16840"/>
          <w:pgMar w:top="1400" w:right="708" w:bottom="1359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226"/>
        <w:gridCol w:w="1364"/>
        <w:gridCol w:w="1393"/>
      </w:tblGrid>
      <w:tr w:rsidR="008B4CDD">
        <w:trPr>
          <w:trHeight w:val="582"/>
        </w:trPr>
        <w:tc>
          <w:tcPr>
            <w:tcW w:w="796" w:type="dxa"/>
          </w:tcPr>
          <w:p w:rsidR="008B4CDD" w:rsidRDefault="008B4CDD">
            <w:pPr>
              <w:pStyle w:val="TableParagraph"/>
              <w:ind w:left="0"/>
            </w:pP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16.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компонента «Профессии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в сфере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сельского хозяйства»</w:t>
            </w:r>
          </w:p>
        </w:tc>
        <w:tc>
          <w:tcPr>
            <w:tcW w:w="1364" w:type="dxa"/>
          </w:tcPr>
          <w:p w:rsidR="008B4CDD" w:rsidRDefault="008B4CDD">
            <w:pPr>
              <w:pStyle w:val="TableParagraph"/>
              <w:ind w:left="0"/>
            </w:pP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ind w:left="0"/>
            </w:pPr>
          </w:p>
        </w:tc>
      </w:tr>
      <w:tr w:rsidR="008B4CDD">
        <w:trPr>
          <w:trHeight w:val="58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17.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«Россия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добрая: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о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профессиях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благо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общества»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453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18.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благо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общества»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онлайн- 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line="24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18.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компонента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«Профессии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услуг»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Тема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19.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Профориентационное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занятие-рефлексия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  <w:spacing w:val="-4"/>
              </w:rPr>
              <w:t>«Моё</w:t>
            </w:r>
          </w:p>
          <w:p w:rsidR="008B4CDD" w:rsidRDefault="00164B78">
            <w:pPr>
              <w:pStyle w:val="TableParagraph"/>
              <w:spacing w:before="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будущее</w:t>
            </w:r>
            <w:r>
              <w:rPr>
                <w:rFonts w:ascii="Microsoft Sans Serif" w:hAnsi="Microsoft Sans Serif"/>
                <w:spacing w:val="28"/>
              </w:rPr>
              <w:t xml:space="preserve"> </w:t>
            </w:r>
            <w:r>
              <w:rPr>
                <w:rFonts w:ascii="Microsoft Sans Serif" w:hAnsi="Microsoft Sans Serif"/>
              </w:rPr>
              <w:t>—</w:t>
            </w:r>
            <w:r>
              <w:rPr>
                <w:rFonts w:ascii="Microsoft Sans Serif" w:hAnsi="Microsoft Sans Serif"/>
                <w:spacing w:val="28"/>
              </w:rPr>
              <w:t xml:space="preserve"> </w:t>
            </w:r>
            <w:r>
              <w:rPr>
                <w:rFonts w:ascii="Microsoft Sans Serif" w:hAnsi="Microsoft Sans Serif"/>
              </w:rPr>
              <w:t>моя</w:t>
            </w:r>
            <w:r>
              <w:rPr>
                <w:rFonts w:ascii="Microsoft Sans Serif" w:hAnsi="Microsoft Sans Serif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страна»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87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20.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занятие</w:t>
            </w:r>
          </w:p>
          <w:p w:rsidR="008B4CDD" w:rsidRDefault="00164B78">
            <w:pPr>
              <w:pStyle w:val="TableParagraph"/>
              <w:spacing w:before="2" w:line="290" w:lineRule="atLeas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«Государственное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управление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общественная </w:t>
            </w:r>
            <w:r>
              <w:rPr>
                <w:rFonts w:ascii="Microsoft Sans Serif" w:hAnsi="Microsoft Sans Serif"/>
                <w:spacing w:val="-2"/>
              </w:rPr>
              <w:t>безопасность»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873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21.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«Россия</w:t>
            </w:r>
          </w:p>
          <w:p w:rsidR="008B4CDD" w:rsidRDefault="00164B78">
            <w:pPr>
              <w:pStyle w:val="TableParagraph"/>
              <w:spacing w:before="2" w:line="290" w:lineRule="atLeast"/>
              <w:ind w:right="19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цифровая: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страны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области цифровых технологий»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2036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«Пробую профессию в области цифровых технологий»</w:t>
            </w:r>
          </w:p>
          <w:p w:rsidR="008B4CDD" w:rsidRDefault="00164B78">
            <w:pPr>
              <w:pStyle w:val="TableParagraph"/>
              <w:spacing w:before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проекта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будущее»)</w:t>
            </w:r>
          </w:p>
          <w:p w:rsidR="008B4CDD" w:rsidRDefault="00164B78">
            <w:pPr>
              <w:pStyle w:val="TableParagraph"/>
              <w:spacing w:before="43"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22.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 информационных</w:t>
            </w:r>
          </w:p>
          <w:p w:rsidR="008B4CDD" w:rsidRDefault="00164B78">
            <w:pPr>
              <w:pStyle w:val="TableParagraph"/>
              <w:spacing w:before="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технологий»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873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23.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«Россия</w:t>
            </w:r>
          </w:p>
          <w:p w:rsidR="008B4CDD" w:rsidRDefault="00164B78">
            <w:pPr>
              <w:pStyle w:val="TableParagraph"/>
              <w:spacing w:before="2" w:line="290" w:lineRule="atLeast"/>
              <w:ind w:right="14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здоровая: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достижения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страны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области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медицины и здравоохранения»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453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24. Профориентационное занятие «Пробую профессию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области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медицины»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</w:p>
          <w:p w:rsidR="008B4CDD" w:rsidRDefault="00164B78">
            <w:pPr>
              <w:pStyle w:val="TableParagraph"/>
              <w:spacing w:before="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будущее»</w:t>
            </w:r>
          </w:p>
          <w:p w:rsidR="008B4CDD" w:rsidRDefault="00164B78">
            <w:pPr>
              <w:pStyle w:val="TableParagraph"/>
              <w:spacing w:before="2" w:line="290" w:lineRule="atLeas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24.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«Профессии в сфере здравоохранения»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25.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«Россия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креативная: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узнаю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про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творчество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пользу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страны»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454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26.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1" w:line="280" w:lineRule="auto"/>
              <w:ind w:right="19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творческую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профессию»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онлайн-проба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line="249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26.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компонента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«Творческие профессии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в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454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27.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«Россия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деле» (часть 1)</w:t>
            </w:r>
          </w:p>
          <w:p w:rsidR="008B4CDD" w:rsidRDefault="00164B78">
            <w:pPr>
              <w:pStyle w:val="TableParagraph"/>
              <w:spacing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27. Профориентационное занятие регионального компонента «Регион — территория профессионального</w:t>
            </w:r>
          </w:p>
          <w:p w:rsidR="008B4CDD" w:rsidRDefault="00164B78">
            <w:pPr>
              <w:pStyle w:val="TableParagraph"/>
              <w:spacing w:before="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выбора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развития»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874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28.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«Россия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деле» (часть 2)</w:t>
            </w:r>
          </w:p>
          <w:p w:rsidR="008B4CDD" w:rsidRDefault="00164B78">
            <w:pPr>
              <w:pStyle w:val="TableParagraph"/>
              <w:spacing w:line="24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28.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</w:tbl>
    <w:p w:rsidR="008B4CDD" w:rsidRDefault="008B4CDD">
      <w:pPr>
        <w:pStyle w:val="TableParagraph"/>
        <w:spacing w:line="268" w:lineRule="exact"/>
        <w:jc w:val="center"/>
        <w:rPr>
          <w:sz w:val="24"/>
        </w:rPr>
        <w:sectPr w:rsidR="008B4CDD">
          <w:type w:val="continuous"/>
          <w:pgSz w:w="11910" w:h="16840"/>
          <w:pgMar w:top="1400" w:right="708" w:bottom="1338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226"/>
        <w:gridCol w:w="1364"/>
        <w:gridCol w:w="1393"/>
      </w:tblGrid>
      <w:tr w:rsidR="008B4CDD">
        <w:trPr>
          <w:trHeight w:val="582"/>
        </w:trPr>
        <w:tc>
          <w:tcPr>
            <w:tcW w:w="796" w:type="dxa"/>
          </w:tcPr>
          <w:p w:rsidR="008B4CDD" w:rsidRDefault="008B4CDD">
            <w:pPr>
              <w:pStyle w:val="TableParagraph"/>
              <w:ind w:left="0"/>
            </w:pP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компонента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«Профессии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в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сфере</w:t>
            </w:r>
            <w:r>
              <w:rPr>
                <w:rFonts w:ascii="Microsoft Sans Serif" w:hAnsi="Microsoft Sans Serif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образования</w:t>
            </w:r>
            <w:r>
              <w:rPr>
                <w:rFonts w:ascii="Microsoft Sans Serif" w:hAnsi="Microsoft Sans Serif"/>
              </w:rPr>
              <w:t xml:space="preserve"> </w:t>
            </w:r>
            <w:r>
              <w:rPr>
                <w:rFonts w:ascii="Microsoft Sans Serif" w:hAnsi="Microsoft Sans Serif"/>
                <w:spacing w:val="-10"/>
              </w:rPr>
              <w:t>и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социальной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моем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регионе»</w:t>
            </w:r>
          </w:p>
        </w:tc>
        <w:tc>
          <w:tcPr>
            <w:tcW w:w="1364" w:type="dxa"/>
          </w:tcPr>
          <w:p w:rsidR="008B4CDD" w:rsidRDefault="008B4CDD">
            <w:pPr>
              <w:pStyle w:val="TableParagraph"/>
              <w:ind w:left="0"/>
            </w:pP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ind w:left="0"/>
            </w:pPr>
          </w:p>
        </w:tc>
      </w:tr>
      <w:tr w:rsidR="008B4CDD">
        <w:trPr>
          <w:trHeight w:val="1746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29. Профориентационное занятие «Пробую профессию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инженерной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сфере»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</w:p>
          <w:p w:rsidR="008B4CDD" w:rsidRDefault="00164B78">
            <w:pPr>
              <w:pStyle w:val="TableParagraph"/>
              <w:spacing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 Тема 29. Профориентационное занятие регионального компонента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«Профессии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финансов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управления</w:t>
            </w:r>
          </w:p>
          <w:p w:rsidR="008B4CDD" w:rsidRDefault="00164B78">
            <w:pPr>
              <w:pStyle w:val="TableParagraph"/>
              <w:spacing w:line="247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моем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744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30.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цифровой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сфере»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онлайн- 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line="24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30.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регионального</w:t>
            </w:r>
          </w:p>
          <w:p w:rsidR="008B4CDD" w:rsidRDefault="00164B78">
            <w:pPr>
              <w:pStyle w:val="TableParagraph"/>
              <w:spacing w:before="2" w:line="290" w:lineRule="atLeast"/>
              <w:ind w:right="14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компонента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«Службы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занятости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социальная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поддержка в моем регионе»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746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31.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3" w:line="280" w:lineRule="auto"/>
              <w:ind w:right="14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 в сфере промышленности» (моделирующая онлайн-проба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 Тема 31. Профориентационное занятие регионального компонента «Предпринимательство и самозанятость:</w:t>
            </w:r>
          </w:p>
          <w:p w:rsidR="008B4CDD" w:rsidRDefault="00164B78">
            <w:pPr>
              <w:pStyle w:val="TableParagraph"/>
              <w:spacing w:line="24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пути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достижения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профессионального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успеха»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746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32.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«Пробую</w:t>
            </w:r>
          </w:p>
          <w:p w:rsidR="008B4CDD" w:rsidRDefault="00164B78">
            <w:pPr>
              <w:pStyle w:val="TableParagraph"/>
              <w:spacing w:before="43"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профессию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сфере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медицины»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онлайн- проба на платформе проекта «Билет в будущее»)</w:t>
            </w:r>
          </w:p>
          <w:p w:rsidR="008B4CDD" w:rsidRDefault="00164B78">
            <w:pPr>
              <w:pStyle w:val="TableParagraph"/>
              <w:spacing w:before="4" w:line="278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32.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регионального компонента «Высшее и среднее профессиональное</w:t>
            </w:r>
          </w:p>
          <w:p w:rsidR="008B4CDD" w:rsidRDefault="00164B78">
            <w:pPr>
              <w:pStyle w:val="TableParagraph"/>
              <w:spacing w:before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образование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моем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1745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 33. Профориентационное занятие «Пробую профессию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креативной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сфере»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(моделирующая</w:t>
            </w:r>
          </w:p>
          <w:p w:rsidR="008B4CDD" w:rsidRDefault="00164B78">
            <w:pPr>
              <w:pStyle w:val="TableParagraph"/>
              <w:spacing w:line="28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онлайн-проба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платформе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проекта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«Билет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будущее») Тема 33. Профориентационное занятие регионального компонента «Чем заняться этим летом? (возможности</w:t>
            </w:r>
          </w:p>
          <w:p w:rsidR="008B4CDD" w:rsidRDefault="00164B78">
            <w:pPr>
              <w:pStyle w:val="TableParagraph"/>
              <w:spacing w:line="247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труда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волонтерской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деятельности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регионе)»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  <w:tr w:rsidR="008B4CDD">
        <w:trPr>
          <w:trHeight w:val="582"/>
        </w:trPr>
        <w:tc>
          <w:tcPr>
            <w:tcW w:w="796" w:type="dxa"/>
          </w:tcPr>
          <w:p w:rsidR="008B4CDD" w:rsidRDefault="00164B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226" w:type="dxa"/>
          </w:tcPr>
          <w:p w:rsidR="008B4CDD" w:rsidRDefault="00164B78">
            <w:pPr>
              <w:pStyle w:val="TableParagraph"/>
              <w:spacing w:before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34.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Профориентационное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занятие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«Моё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будущее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spacing w:val="-10"/>
              </w:rPr>
              <w:t>—</w:t>
            </w:r>
          </w:p>
          <w:p w:rsidR="008B4CDD" w:rsidRDefault="00164B78">
            <w:pPr>
              <w:pStyle w:val="TableParagraph"/>
              <w:spacing w:before="4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моя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страна»</w:t>
            </w:r>
          </w:p>
        </w:tc>
        <w:tc>
          <w:tcPr>
            <w:tcW w:w="1364" w:type="dxa"/>
          </w:tcPr>
          <w:p w:rsidR="008B4CDD" w:rsidRDefault="00164B78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:rsidR="008B4CDD" w:rsidRDefault="008B4CDD">
            <w:pPr>
              <w:pStyle w:val="TableParagraph"/>
              <w:spacing w:line="268" w:lineRule="exact"/>
              <w:ind w:left="14" w:right="93"/>
              <w:jc w:val="center"/>
              <w:rPr>
                <w:sz w:val="24"/>
              </w:rPr>
            </w:pPr>
          </w:p>
        </w:tc>
      </w:tr>
    </w:tbl>
    <w:p w:rsidR="008B4CDD" w:rsidRDefault="008B4CDD">
      <w:pPr>
        <w:pStyle w:val="a3"/>
        <w:ind w:left="0"/>
        <w:jc w:val="left"/>
      </w:pPr>
    </w:p>
    <w:p w:rsidR="008B4CDD" w:rsidRDefault="008B4CDD">
      <w:pPr>
        <w:pStyle w:val="a3"/>
        <w:spacing w:before="222"/>
        <w:ind w:left="0"/>
        <w:jc w:val="left"/>
      </w:pPr>
      <w:bookmarkStart w:id="0" w:name="_GoBack"/>
      <w:bookmarkEnd w:id="0"/>
    </w:p>
    <w:sectPr w:rsidR="008B4CDD" w:rsidSect="00D94D35">
      <w:type w:val="continuous"/>
      <w:pgSz w:w="11910" w:h="16840"/>
      <w:pgMar w:top="1400" w:right="708" w:bottom="1322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3088"/>
    <w:multiLevelType w:val="hybridMultilevel"/>
    <w:tmpl w:val="1E5871F0"/>
    <w:lvl w:ilvl="0" w:tplc="5E02DB74">
      <w:start w:val="1"/>
      <w:numFmt w:val="decimal"/>
      <w:lvlText w:val="%1."/>
      <w:lvlJc w:val="left"/>
      <w:pPr>
        <w:ind w:left="859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CF06E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2FCDE14">
      <w:numFmt w:val="bullet"/>
      <w:lvlText w:val="•"/>
      <w:lvlJc w:val="left"/>
      <w:pPr>
        <w:ind w:left="1445" w:hanging="720"/>
      </w:pPr>
      <w:rPr>
        <w:rFonts w:hint="default"/>
        <w:lang w:val="ru-RU" w:eastAsia="en-US" w:bidi="ar-SA"/>
      </w:rPr>
    </w:lvl>
    <w:lvl w:ilvl="3" w:tplc="369C5B5A">
      <w:numFmt w:val="bullet"/>
      <w:lvlText w:val="•"/>
      <w:lvlJc w:val="left"/>
      <w:pPr>
        <w:ind w:left="2030" w:hanging="720"/>
      </w:pPr>
      <w:rPr>
        <w:rFonts w:hint="default"/>
        <w:lang w:val="ru-RU" w:eastAsia="en-US" w:bidi="ar-SA"/>
      </w:rPr>
    </w:lvl>
    <w:lvl w:ilvl="4" w:tplc="0C4E8CFE">
      <w:numFmt w:val="bullet"/>
      <w:lvlText w:val="•"/>
      <w:lvlJc w:val="left"/>
      <w:pPr>
        <w:ind w:left="2615" w:hanging="720"/>
      </w:pPr>
      <w:rPr>
        <w:rFonts w:hint="default"/>
        <w:lang w:val="ru-RU" w:eastAsia="en-US" w:bidi="ar-SA"/>
      </w:rPr>
    </w:lvl>
    <w:lvl w:ilvl="5" w:tplc="5B66D3B6">
      <w:numFmt w:val="bullet"/>
      <w:lvlText w:val="•"/>
      <w:lvlJc w:val="left"/>
      <w:pPr>
        <w:ind w:left="3200" w:hanging="720"/>
      </w:pPr>
      <w:rPr>
        <w:rFonts w:hint="default"/>
        <w:lang w:val="ru-RU" w:eastAsia="en-US" w:bidi="ar-SA"/>
      </w:rPr>
    </w:lvl>
    <w:lvl w:ilvl="6" w:tplc="8D56AD94">
      <w:numFmt w:val="bullet"/>
      <w:lvlText w:val="•"/>
      <w:lvlJc w:val="left"/>
      <w:pPr>
        <w:ind w:left="3786" w:hanging="720"/>
      </w:pPr>
      <w:rPr>
        <w:rFonts w:hint="default"/>
        <w:lang w:val="ru-RU" w:eastAsia="en-US" w:bidi="ar-SA"/>
      </w:rPr>
    </w:lvl>
    <w:lvl w:ilvl="7" w:tplc="AF40B5FE">
      <w:numFmt w:val="bullet"/>
      <w:lvlText w:val="•"/>
      <w:lvlJc w:val="left"/>
      <w:pPr>
        <w:ind w:left="4371" w:hanging="720"/>
      </w:pPr>
      <w:rPr>
        <w:rFonts w:hint="default"/>
        <w:lang w:val="ru-RU" w:eastAsia="en-US" w:bidi="ar-SA"/>
      </w:rPr>
    </w:lvl>
    <w:lvl w:ilvl="8" w:tplc="6854E6C8">
      <w:numFmt w:val="bullet"/>
      <w:lvlText w:val="•"/>
      <w:lvlJc w:val="left"/>
      <w:pPr>
        <w:ind w:left="495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51F75B5"/>
    <w:multiLevelType w:val="hybridMultilevel"/>
    <w:tmpl w:val="0A1E9BB2"/>
    <w:lvl w:ilvl="0" w:tplc="86606FD6">
      <w:numFmt w:val="bullet"/>
      <w:lvlText w:val="●"/>
      <w:lvlJc w:val="left"/>
      <w:pPr>
        <w:ind w:left="108" w:hanging="72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FDC065EA">
      <w:numFmt w:val="bullet"/>
      <w:lvlText w:val="•"/>
      <w:lvlJc w:val="left"/>
      <w:pPr>
        <w:ind w:left="656" w:hanging="720"/>
      </w:pPr>
      <w:rPr>
        <w:rFonts w:hint="default"/>
        <w:lang w:val="ru-RU" w:eastAsia="en-US" w:bidi="ar-SA"/>
      </w:rPr>
    </w:lvl>
    <w:lvl w:ilvl="2" w:tplc="1D3A89E8">
      <w:numFmt w:val="bullet"/>
      <w:lvlText w:val="•"/>
      <w:lvlJc w:val="left"/>
      <w:pPr>
        <w:ind w:left="1212" w:hanging="720"/>
      </w:pPr>
      <w:rPr>
        <w:rFonts w:hint="default"/>
        <w:lang w:val="ru-RU" w:eastAsia="en-US" w:bidi="ar-SA"/>
      </w:rPr>
    </w:lvl>
    <w:lvl w:ilvl="3" w:tplc="256C241C">
      <w:numFmt w:val="bullet"/>
      <w:lvlText w:val="•"/>
      <w:lvlJc w:val="left"/>
      <w:pPr>
        <w:ind w:left="1768" w:hanging="720"/>
      </w:pPr>
      <w:rPr>
        <w:rFonts w:hint="default"/>
        <w:lang w:val="ru-RU" w:eastAsia="en-US" w:bidi="ar-SA"/>
      </w:rPr>
    </w:lvl>
    <w:lvl w:ilvl="4" w:tplc="C06CA58E">
      <w:numFmt w:val="bullet"/>
      <w:lvlText w:val="•"/>
      <w:lvlJc w:val="left"/>
      <w:pPr>
        <w:ind w:left="2324" w:hanging="720"/>
      </w:pPr>
      <w:rPr>
        <w:rFonts w:hint="default"/>
        <w:lang w:val="ru-RU" w:eastAsia="en-US" w:bidi="ar-SA"/>
      </w:rPr>
    </w:lvl>
    <w:lvl w:ilvl="5" w:tplc="B1881A22">
      <w:numFmt w:val="bullet"/>
      <w:lvlText w:val="•"/>
      <w:lvlJc w:val="left"/>
      <w:pPr>
        <w:ind w:left="2880" w:hanging="720"/>
      </w:pPr>
      <w:rPr>
        <w:rFonts w:hint="default"/>
        <w:lang w:val="ru-RU" w:eastAsia="en-US" w:bidi="ar-SA"/>
      </w:rPr>
    </w:lvl>
    <w:lvl w:ilvl="6" w:tplc="E9EA77FA">
      <w:numFmt w:val="bullet"/>
      <w:lvlText w:val="•"/>
      <w:lvlJc w:val="left"/>
      <w:pPr>
        <w:ind w:left="3436" w:hanging="720"/>
      </w:pPr>
      <w:rPr>
        <w:rFonts w:hint="default"/>
        <w:lang w:val="ru-RU" w:eastAsia="en-US" w:bidi="ar-SA"/>
      </w:rPr>
    </w:lvl>
    <w:lvl w:ilvl="7" w:tplc="3D065E96">
      <w:numFmt w:val="bullet"/>
      <w:lvlText w:val="•"/>
      <w:lvlJc w:val="left"/>
      <w:pPr>
        <w:ind w:left="3992" w:hanging="720"/>
      </w:pPr>
      <w:rPr>
        <w:rFonts w:hint="default"/>
        <w:lang w:val="ru-RU" w:eastAsia="en-US" w:bidi="ar-SA"/>
      </w:rPr>
    </w:lvl>
    <w:lvl w:ilvl="8" w:tplc="122C76AC">
      <w:numFmt w:val="bullet"/>
      <w:lvlText w:val="•"/>
      <w:lvlJc w:val="left"/>
      <w:pPr>
        <w:ind w:left="454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CA51776"/>
    <w:multiLevelType w:val="hybridMultilevel"/>
    <w:tmpl w:val="76D8AFF6"/>
    <w:lvl w:ilvl="0" w:tplc="F4ECC5E4">
      <w:numFmt w:val="bullet"/>
      <w:lvlText w:val="•"/>
      <w:lvlJc w:val="left"/>
      <w:pPr>
        <w:ind w:left="16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3"/>
        <w:sz w:val="24"/>
        <w:szCs w:val="24"/>
        <w:lang w:val="ru-RU" w:eastAsia="en-US" w:bidi="ar-SA"/>
      </w:rPr>
    </w:lvl>
    <w:lvl w:ilvl="1" w:tplc="3C84067C">
      <w:numFmt w:val="bullet"/>
      <w:lvlText w:val="•"/>
      <w:lvlJc w:val="left"/>
      <w:pPr>
        <w:ind w:left="1136" w:hanging="232"/>
      </w:pPr>
      <w:rPr>
        <w:rFonts w:hint="default"/>
        <w:lang w:val="ru-RU" w:eastAsia="en-US" w:bidi="ar-SA"/>
      </w:rPr>
    </w:lvl>
    <w:lvl w:ilvl="2" w:tplc="2D04750E">
      <w:numFmt w:val="bullet"/>
      <w:lvlText w:val="•"/>
      <w:lvlJc w:val="left"/>
      <w:pPr>
        <w:ind w:left="2112" w:hanging="232"/>
      </w:pPr>
      <w:rPr>
        <w:rFonts w:hint="default"/>
        <w:lang w:val="ru-RU" w:eastAsia="en-US" w:bidi="ar-SA"/>
      </w:rPr>
    </w:lvl>
    <w:lvl w:ilvl="3" w:tplc="30C6753A">
      <w:numFmt w:val="bullet"/>
      <w:lvlText w:val="•"/>
      <w:lvlJc w:val="left"/>
      <w:pPr>
        <w:ind w:left="3088" w:hanging="232"/>
      </w:pPr>
      <w:rPr>
        <w:rFonts w:hint="default"/>
        <w:lang w:val="ru-RU" w:eastAsia="en-US" w:bidi="ar-SA"/>
      </w:rPr>
    </w:lvl>
    <w:lvl w:ilvl="4" w:tplc="B246B0EA">
      <w:numFmt w:val="bullet"/>
      <w:lvlText w:val="•"/>
      <w:lvlJc w:val="left"/>
      <w:pPr>
        <w:ind w:left="4065" w:hanging="232"/>
      </w:pPr>
      <w:rPr>
        <w:rFonts w:hint="default"/>
        <w:lang w:val="ru-RU" w:eastAsia="en-US" w:bidi="ar-SA"/>
      </w:rPr>
    </w:lvl>
    <w:lvl w:ilvl="5" w:tplc="876477A4">
      <w:numFmt w:val="bullet"/>
      <w:lvlText w:val="•"/>
      <w:lvlJc w:val="left"/>
      <w:pPr>
        <w:ind w:left="5041" w:hanging="232"/>
      </w:pPr>
      <w:rPr>
        <w:rFonts w:hint="default"/>
        <w:lang w:val="ru-RU" w:eastAsia="en-US" w:bidi="ar-SA"/>
      </w:rPr>
    </w:lvl>
    <w:lvl w:ilvl="6" w:tplc="591A9C78">
      <w:numFmt w:val="bullet"/>
      <w:lvlText w:val="•"/>
      <w:lvlJc w:val="left"/>
      <w:pPr>
        <w:ind w:left="6017" w:hanging="232"/>
      </w:pPr>
      <w:rPr>
        <w:rFonts w:hint="default"/>
        <w:lang w:val="ru-RU" w:eastAsia="en-US" w:bidi="ar-SA"/>
      </w:rPr>
    </w:lvl>
    <w:lvl w:ilvl="7" w:tplc="48AA0A8E">
      <w:numFmt w:val="bullet"/>
      <w:lvlText w:val="•"/>
      <w:lvlJc w:val="left"/>
      <w:pPr>
        <w:ind w:left="6994" w:hanging="232"/>
      </w:pPr>
      <w:rPr>
        <w:rFonts w:hint="default"/>
        <w:lang w:val="ru-RU" w:eastAsia="en-US" w:bidi="ar-SA"/>
      </w:rPr>
    </w:lvl>
    <w:lvl w:ilvl="8" w:tplc="5AB8CB96">
      <w:numFmt w:val="bullet"/>
      <w:lvlText w:val="•"/>
      <w:lvlJc w:val="left"/>
      <w:pPr>
        <w:ind w:left="7970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22F25EC1"/>
    <w:multiLevelType w:val="hybridMultilevel"/>
    <w:tmpl w:val="9EBE787A"/>
    <w:lvl w:ilvl="0" w:tplc="603664FC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2645B4">
      <w:numFmt w:val="bullet"/>
      <w:lvlText w:val="•"/>
      <w:lvlJc w:val="left"/>
      <w:pPr>
        <w:ind w:left="656" w:hanging="720"/>
      </w:pPr>
      <w:rPr>
        <w:rFonts w:hint="default"/>
        <w:lang w:val="ru-RU" w:eastAsia="en-US" w:bidi="ar-SA"/>
      </w:rPr>
    </w:lvl>
    <w:lvl w:ilvl="2" w:tplc="95E4C64E">
      <w:numFmt w:val="bullet"/>
      <w:lvlText w:val="•"/>
      <w:lvlJc w:val="left"/>
      <w:pPr>
        <w:ind w:left="1212" w:hanging="720"/>
      </w:pPr>
      <w:rPr>
        <w:rFonts w:hint="default"/>
        <w:lang w:val="ru-RU" w:eastAsia="en-US" w:bidi="ar-SA"/>
      </w:rPr>
    </w:lvl>
    <w:lvl w:ilvl="3" w:tplc="4ECAF3F6">
      <w:numFmt w:val="bullet"/>
      <w:lvlText w:val="•"/>
      <w:lvlJc w:val="left"/>
      <w:pPr>
        <w:ind w:left="1768" w:hanging="720"/>
      </w:pPr>
      <w:rPr>
        <w:rFonts w:hint="default"/>
        <w:lang w:val="ru-RU" w:eastAsia="en-US" w:bidi="ar-SA"/>
      </w:rPr>
    </w:lvl>
    <w:lvl w:ilvl="4" w:tplc="B2A85E94">
      <w:numFmt w:val="bullet"/>
      <w:lvlText w:val="•"/>
      <w:lvlJc w:val="left"/>
      <w:pPr>
        <w:ind w:left="2324" w:hanging="720"/>
      </w:pPr>
      <w:rPr>
        <w:rFonts w:hint="default"/>
        <w:lang w:val="ru-RU" w:eastAsia="en-US" w:bidi="ar-SA"/>
      </w:rPr>
    </w:lvl>
    <w:lvl w:ilvl="5" w:tplc="B978B68A">
      <w:numFmt w:val="bullet"/>
      <w:lvlText w:val="•"/>
      <w:lvlJc w:val="left"/>
      <w:pPr>
        <w:ind w:left="2880" w:hanging="720"/>
      </w:pPr>
      <w:rPr>
        <w:rFonts w:hint="default"/>
        <w:lang w:val="ru-RU" w:eastAsia="en-US" w:bidi="ar-SA"/>
      </w:rPr>
    </w:lvl>
    <w:lvl w:ilvl="6" w:tplc="4B488F9C">
      <w:numFmt w:val="bullet"/>
      <w:lvlText w:val="•"/>
      <w:lvlJc w:val="left"/>
      <w:pPr>
        <w:ind w:left="3436" w:hanging="720"/>
      </w:pPr>
      <w:rPr>
        <w:rFonts w:hint="default"/>
        <w:lang w:val="ru-RU" w:eastAsia="en-US" w:bidi="ar-SA"/>
      </w:rPr>
    </w:lvl>
    <w:lvl w:ilvl="7" w:tplc="E000FAB0">
      <w:numFmt w:val="bullet"/>
      <w:lvlText w:val="•"/>
      <w:lvlJc w:val="left"/>
      <w:pPr>
        <w:ind w:left="3992" w:hanging="720"/>
      </w:pPr>
      <w:rPr>
        <w:rFonts w:hint="default"/>
        <w:lang w:val="ru-RU" w:eastAsia="en-US" w:bidi="ar-SA"/>
      </w:rPr>
    </w:lvl>
    <w:lvl w:ilvl="8" w:tplc="E7BE2442">
      <w:numFmt w:val="bullet"/>
      <w:lvlText w:val="•"/>
      <w:lvlJc w:val="left"/>
      <w:pPr>
        <w:ind w:left="4548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85876D7"/>
    <w:multiLevelType w:val="hybridMultilevel"/>
    <w:tmpl w:val="E69695AE"/>
    <w:lvl w:ilvl="0" w:tplc="A9C8E1A8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EC83C">
      <w:numFmt w:val="bullet"/>
      <w:lvlText w:val="•"/>
      <w:lvlJc w:val="left"/>
      <w:pPr>
        <w:ind w:left="702" w:hanging="720"/>
      </w:pPr>
      <w:rPr>
        <w:rFonts w:hint="default"/>
        <w:lang w:val="ru-RU" w:eastAsia="en-US" w:bidi="ar-SA"/>
      </w:rPr>
    </w:lvl>
    <w:lvl w:ilvl="2" w:tplc="186643C8">
      <w:numFmt w:val="bullet"/>
      <w:lvlText w:val="•"/>
      <w:lvlJc w:val="left"/>
      <w:pPr>
        <w:ind w:left="1305" w:hanging="720"/>
      </w:pPr>
      <w:rPr>
        <w:rFonts w:hint="default"/>
        <w:lang w:val="ru-RU" w:eastAsia="en-US" w:bidi="ar-SA"/>
      </w:rPr>
    </w:lvl>
    <w:lvl w:ilvl="3" w:tplc="D9D690E8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4" w:tplc="BACA7C92">
      <w:numFmt w:val="bullet"/>
      <w:lvlText w:val="•"/>
      <w:lvlJc w:val="left"/>
      <w:pPr>
        <w:ind w:left="2510" w:hanging="720"/>
      </w:pPr>
      <w:rPr>
        <w:rFonts w:hint="default"/>
        <w:lang w:val="ru-RU" w:eastAsia="en-US" w:bidi="ar-SA"/>
      </w:rPr>
    </w:lvl>
    <w:lvl w:ilvl="5" w:tplc="5C2802AA">
      <w:numFmt w:val="bullet"/>
      <w:lvlText w:val="•"/>
      <w:lvlJc w:val="left"/>
      <w:pPr>
        <w:ind w:left="3113" w:hanging="720"/>
      </w:pPr>
      <w:rPr>
        <w:rFonts w:hint="default"/>
        <w:lang w:val="ru-RU" w:eastAsia="en-US" w:bidi="ar-SA"/>
      </w:rPr>
    </w:lvl>
    <w:lvl w:ilvl="6" w:tplc="710C722E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7" w:tplc="E2E4DA02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8" w:tplc="21422EEE">
      <w:numFmt w:val="bullet"/>
      <w:lvlText w:val="•"/>
      <w:lvlJc w:val="left"/>
      <w:pPr>
        <w:ind w:left="4921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316F1E7B"/>
    <w:multiLevelType w:val="hybridMultilevel"/>
    <w:tmpl w:val="05A85EC6"/>
    <w:lvl w:ilvl="0" w:tplc="5D74847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22C64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02F732">
      <w:numFmt w:val="bullet"/>
      <w:lvlText w:val="•"/>
      <w:lvlJc w:val="left"/>
      <w:pPr>
        <w:ind w:left="983" w:hanging="720"/>
      </w:pPr>
      <w:rPr>
        <w:rFonts w:hint="default"/>
        <w:lang w:val="ru-RU" w:eastAsia="en-US" w:bidi="ar-SA"/>
      </w:rPr>
    </w:lvl>
    <w:lvl w:ilvl="3" w:tplc="E146E8E2">
      <w:numFmt w:val="bullet"/>
      <w:lvlText w:val="•"/>
      <w:lvlJc w:val="left"/>
      <w:pPr>
        <w:ind w:left="1626" w:hanging="720"/>
      </w:pPr>
      <w:rPr>
        <w:rFonts w:hint="default"/>
        <w:lang w:val="ru-RU" w:eastAsia="en-US" w:bidi="ar-SA"/>
      </w:rPr>
    </w:lvl>
    <w:lvl w:ilvl="4" w:tplc="DF14A874">
      <w:numFmt w:val="bullet"/>
      <w:lvlText w:val="•"/>
      <w:lvlJc w:val="left"/>
      <w:pPr>
        <w:ind w:left="2269" w:hanging="720"/>
      </w:pPr>
      <w:rPr>
        <w:rFonts w:hint="default"/>
        <w:lang w:val="ru-RU" w:eastAsia="en-US" w:bidi="ar-SA"/>
      </w:rPr>
    </w:lvl>
    <w:lvl w:ilvl="5" w:tplc="10DE9586">
      <w:numFmt w:val="bullet"/>
      <w:lvlText w:val="•"/>
      <w:lvlJc w:val="left"/>
      <w:pPr>
        <w:ind w:left="2912" w:hanging="720"/>
      </w:pPr>
      <w:rPr>
        <w:rFonts w:hint="default"/>
        <w:lang w:val="ru-RU" w:eastAsia="en-US" w:bidi="ar-SA"/>
      </w:rPr>
    </w:lvl>
    <w:lvl w:ilvl="6" w:tplc="CA50D724">
      <w:numFmt w:val="bullet"/>
      <w:lvlText w:val="•"/>
      <w:lvlJc w:val="left"/>
      <w:pPr>
        <w:ind w:left="3555" w:hanging="720"/>
      </w:pPr>
      <w:rPr>
        <w:rFonts w:hint="default"/>
        <w:lang w:val="ru-RU" w:eastAsia="en-US" w:bidi="ar-SA"/>
      </w:rPr>
    </w:lvl>
    <w:lvl w:ilvl="7" w:tplc="2FCCFF60">
      <w:numFmt w:val="bullet"/>
      <w:lvlText w:val="•"/>
      <w:lvlJc w:val="left"/>
      <w:pPr>
        <w:ind w:left="4198" w:hanging="720"/>
      </w:pPr>
      <w:rPr>
        <w:rFonts w:hint="default"/>
        <w:lang w:val="ru-RU" w:eastAsia="en-US" w:bidi="ar-SA"/>
      </w:rPr>
    </w:lvl>
    <w:lvl w:ilvl="8" w:tplc="D3E6DFBA">
      <w:numFmt w:val="bullet"/>
      <w:lvlText w:val="•"/>
      <w:lvlJc w:val="left"/>
      <w:pPr>
        <w:ind w:left="4841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42061469"/>
    <w:multiLevelType w:val="hybridMultilevel"/>
    <w:tmpl w:val="56F8BA20"/>
    <w:lvl w:ilvl="0" w:tplc="03A8ACE4">
      <w:start w:val="6"/>
      <w:numFmt w:val="decimal"/>
      <w:lvlText w:val="%1"/>
      <w:lvlJc w:val="left"/>
      <w:pPr>
        <w:ind w:left="165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752EEA8">
      <w:numFmt w:val="bullet"/>
      <w:lvlText w:val="•"/>
      <w:lvlJc w:val="left"/>
      <w:pPr>
        <w:ind w:left="1136" w:hanging="234"/>
      </w:pPr>
      <w:rPr>
        <w:rFonts w:hint="default"/>
        <w:lang w:val="ru-RU" w:eastAsia="en-US" w:bidi="ar-SA"/>
      </w:rPr>
    </w:lvl>
    <w:lvl w:ilvl="2" w:tplc="4F947AFE">
      <w:numFmt w:val="bullet"/>
      <w:lvlText w:val="•"/>
      <w:lvlJc w:val="left"/>
      <w:pPr>
        <w:ind w:left="2112" w:hanging="234"/>
      </w:pPr>
      <w:rPr>
        <w:rFonts w:hint="default"/>
        <w:lang w:val="ru-RU" w:eastAsia="en-US" w:bidi="ar-SA"/>
      </w:rPr>
    </w:lvl>
    <w:lvl w:ilvl="3" w:tplc="D56AF6F0">
      <w:numFmt w:val="bullet"/>
      <w:lvlText w:val="•"/>
      <w:lvlJc w:val="left"/>
      <w:pPr>
        <w:ind w:left="3088" w:hanging="234"/>
      </w:pPr>
      <w:rPr>
        <w:rFonts w:hint="default"/>
        <w:lang w:val="ru-RU" w:eastAsia="en-US" w:bidi="ar-SA"/>
      </w:rPr>
    </w:lvl>
    <w:lvl w:ilvl="4" w:tplc="D57A2E36">
      <w:numFmt w:val="bullet"/>
      <w:lvlText w:val="•"/>
      <w:lvlJc w:val="left"/>
      <w:pPr>
        <w:ind w:left="4065" w:hanging="234"/>
      </w:pPr>
      <w:rPr>
        <w:rFonts w:hint="default"/>
        <w:lang w:val="ru-RU" w:eastAsia="en-US" w:bidi="ar-SA"/>
      </w:rPr>
    </w:lvl>
    <w:lvl w:ilvl="5" w:tplc="49E06900">
      <w:numFmt w:val="bullet"/>
      <w:lvlText w:val="•"/>
      <w:lvlJc w:val="left"/>
      <w:pPr>
        <w:ind w:left="5041" w:hanging="234"/>
      </w:pPr>
      <w:rPr>
        <w:rFonts w:hint="default"/>
        <w:lang w:val="ru-RU" w:eastAsia="en-US" w:bidi="ar-SA"/>
      </w:rPr>
    </w:lvl>
    <w:lvl w:ilvl="6" w:tplc="B3F407AC">
      <w:numFmt w:val="bullet"/>
      <w:lvlText w:val="•"/>
      <w:lvlJc w:val="left"/>
      <w:pPr>
        <w:ind w:left="6017" w:hanging="234"/>
      </w:pPr>
      <w:rPr>
        <w:rFonts w:hint="default"/>
        <w:lang w:val="ru-RU" w:eastAsia="en-US" w:bidi="ar-SA"/>
      </w:rPr>
    </w:lvl>
    <w:lvl w:ilvl="7" w:tplc="CFB027D4">
      <w:numFmt w:val="bullet"/>
      <w:lvlText w:val="•"/>
      <w:lvlJc w:val="left"/>
      <w:pPr>
        <w:ind w:left="6994" w:hanging="234"/>
      </w:pPr>
      <w:rPr>
        <w:rFonts w:hint="default"/>
        <w:lang w:val="ru-RU" w:eastAsia="en-US" w:bidi="ar-SA"/>
      </w:rPr>
    </w:lvl>
    <w:lvl w:ilvl="8" w:tplc="4466675A">
      <w:numFmt w:val="bullet"/>
      <w:lvlText w:val="•"/>
      <w:lvlJc w:val="left"/>
      <w:pPr>
        <w:ind w:left="7970" w:hanging="234"/>
      </w:pPr>
      <w:rPr>
        <w:rFonts w:hint="default"/>
        <w:lang w:val="ru-RU" w:eastAsia="en-US" w:bidi="ar-SA"/>
      </w:rPr>
    </w:lvl>
  </w:abstractNum>
  <w:abstractNum w:abstractNumId="7" w15:restartNumberingAfterBreak="0">
    <w:nsid w:val="42A02562"/>
    <w:multiLevelType w:val="hybridMultilevel"/>
    <w:tmpl w:val="AD9CE186"/>
    <w:lvl w:ilvl="0" w:tplc="60CE5452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A096C">
      <w:numFmt w:val="bullet"/>
      <w:lvlText w:val="•"/>
      <w:lvlJc w:val="left"/>
      <w:pPr>
        <w:ind w:left="702" w:hanging="720"/>
      </w:pPr>
      <w:rPr>
        <w:rFonts w:hint="default"/>
        <w:lang w:val="ru-RU" w:eastAsia="en-US" w:bidi="ar-SA"/>
      </w:rPr>
    </w:lvl>
    <w:lvl w:ilvl="2" w:tplc="F54870E0">
      <w:numFmt w:val="bullet"/>
      <w:lvlText w:val="•"/>
      <w:lvlJc w:val="left"/>
      <w:pPr>
        <w:ind w:left="1305" w:hanging="720"/>
      </w:pPr>
      <w:rPr>
        <w:rFonts w:hint="default"/>
        <w:lang w:val="ru-RU" w:eastAsia="en-US" w:bidi="ar-SA"/>
      </w:rPr>
    </w:lvl>
    <w:lvl w:ilvl="3" w:tplc="B14E94A4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4" w:tplc="F5EAD2E6">
      <w:numFmt w:val="bullet"/>
      <w:lvlText w:val="•"/>
      <w:lvlJc w:val="left"/>
      <w:pPr>
        <w:ind w:left="2510" w:hanging="720"/>
      </w:pPr>
      <w:rPr>
        <w:rFonts w:hint="default"/>
        <w:lang w:val="ru-RU" w:eastAsia="en-US" w:bidi="ar-SA"/>
      </w:rPr>
    </w:lvl>
    <w:lvl w:ilvl="5" w:tplc="7EC27966">
      <w:numFmt w:val="bullet"/>
      <w:lvlText w:val="•"/>
      <w:lvlJc w:val="left"/>
      <w:pPr>
        <w:ind w:left="3113" w:hanging="720"/>
      </w:pPr>
      <w:rPr>
        <w:rFonts w:hint="default"/>
        <w:lang w:val="ru-RU" w:eastAsia="en-US" w:bidi="ar-SA"/>
      </w:rPr>
    </w:lvl>
    <w:lvl w:ilvl="6" w:tplc="A01A726A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7" w:tplc="EE60A09C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8" w:tplc="26922D9E">
      <w:numFmt w:val="bullet"/>
      <w:lvlText w:val="•"/>
      <w:lvlJc w:val="left"/>
      <w:pPr>
        <w:ind w:left="492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42E7556D"/>
    <w:multiLevelType w:val="hybridMultilevel"/>
    <w:tmpl w:val="174894B6"/>
    <w:lvl w:ilvl="0" w:tplc="B8925D4A">
      <w:numFmt w:val="bullet"/>
      <w:lvlText w:val="●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9E0FA70">
      <w:start w:val="1"/>
      <w:numFmt w:val="decimal"/>
      <w:lvlText w:val="%2."/>
      <w:lvlJc w:val="left"/>
      <w:pPr>
        <w:ind w:left="165" w:hanging="2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3A4E72">
      <w:numFmt w:val="bullet"/>
      <w:lvlText w:val="●"/>
      <w:lvlJc w:val="left"/>
      <w:pPr>
        <w:ind w:left="1605" w:hanging="734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3" w:tplc="F3186B14">
      <w:numFmt w:val="bullet"/>
      <w:lvlText w:val="•"/>
      <w:lvlJc w:val="left"/>
      <w:pPr>
        <w:ind w:left="2640" w:hanging="734"/>
      </w:pPr>
      <w:rPr>
        <w:rFonts w:hint="default"/>
        <w:lang w:val="ru-RU" w:eastAsia="en-US" w:bidi="ar-SA"/>
      </w:rPr>
    </w:lvl>
    <w:lvl w:ilvl="4" w:tplc="5F4E8764">
      <w:numFmt w:val="bullet"/>
      <w:lvlText w:val="•"/>
      <w:lvlJc w:val="left"/>
      <w:pPr>
        <w:ind w:left="3680" w:hanging="734"/>
      </w:pPr>
      <w:rPr>
        <w:rFonts w:hint="default"/>
        <w:lang w:val="ru-RU" w:eastAsia="en-US" w:bidi="ar-SA"/>
      </w:rPr>
    </w:lvl>
    <w:lvl w:ilvl="5" w:tplc="85B02BCC">
      <w:numFmt w:val="bullet"/>
      <w:lvlText w:val="•"/>
      <w:lvlJc w:val="left"/>
      <w:pPr>
        <w:ind w:left="4721" w:hanging="734"/>
      </w:pPr>
      <w:rPr>
        <w:rFonts w:hint="default"/>
        <w:lang w:val="ru-RU" w:eastAsia="en-US" w:bidi="ar-SA"/>
      </w:rPr>
    </w:lvl>
    <w:lvl w:ilvl="6" w:tplc="A74C82F4">
      <w:numFmt w:val="bullet"/>
      <w:lvlText w:val="•"/>
      <w:lvlJc w:val="left"/>
      <w:pPr>
        <w:ind w:left="5761" w:hanging="734"/>
      </w:pPr>
      <w:rPr>
        <w:rFonts w:hint="default"/>
        <w:lang w:val="ru-RU" w:eastAsia="en-US" w:bidi="ar-SA"/>
      </w:rPr>
    </w:lvl>
    <w:lvl w:ilvl="7" w:tplc="56E61578">
      <w:numFmt w:val="bullet"/>
      <w:lvlText w:val="•"/>
      <w:lvlJc w:val="left"/>
      <w:pPr>
        <w:ind w:left="6801" w:hanging="734"/>
      </w:pPr>
      <w:rPr>
        <w:rFonts w:hint="default"/>
        <w:lang w:val="ru-RU" w:eastAsia="en-US" w:bidi="ar-SA"/>
      </w:rPr>
    </w:lvl>
    <w:lvl w:ilvl="8" w:tplc="F11077C2">
      <w:numFmt w:val="bullet"/>
      <w:lvlText w:val="•"/>
      <w:lvlJc w:val="left"/>
      <w:pPr>
        <w:ind w:left="7842" w:hanging="734"/>
      </w:pPr>
      <w:rPr>
        <w:rFonts w:hint="default"/>
        <w:lang w:val="ru-RU" w:eastAsia="en-US" w:bidi="ar-SA"/>
      </w:rPr>
    </w:lvl>
  </w:abstractNum>
  <w:abstractNum w:abstractNumId="9" w15:restartNumberingAfterBreak="0">
    <w:nsid w:val="44332C09"/>
    <w:multiLevelType w:val="hybridMultilevel"/>
    <w:tmpl w:val="1C58D214"/>
    <w:lvl w:ilvl="0" w:tplc="FB62A408">
      <w:numFmt w:val="bullet"/>
      <w:lvlText w:val="●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6AB72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BB74E5C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C08C54B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61403E9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CC603B0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531841CA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631A410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8" w:tplc="DCA6453A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7942E8F"/>
    <w:multiLevelType w:val="hybridMultilevel"/>
    <w:tmpl w:val="A84AD174"/>
    <w:lvl w:ilvl="0" w:tplc="E5245434">
      <w:numFmt w:val="bullet"/>
      <w:lvlText w:val="●"/>
      <w:lvlJc w:val="left"/>
      <w:pPr>
        <w:ind w:left="108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AAE7CA">
      <w:numFmt w:val="bullet"/>
      <w:lvlText w:val="•"/>
      <w:lvlJc w:val="left"/>
      <w:pPr>
        <w:ind w:left="702" w:hanging="780"/>
      </w:pPr>
      <w:rPr>
        <w:rFonts w:hint="default"/>
        <w:lang w:val="ru-RU" w:eastAsia="en-US" w:bidi="ar-SA"/>
      </w:rPr>
    </w:lvl>
    <w:lvl w:ilvl="2" w:tplc="EE92F2CC">
      <w:numFmt w:val="bullet"/>
      <w:lvlText w:val="•"/>
      <w:lvlJc w:val="left"/>
      <w:pPr>
        <w:ind w:left="1305" w:hanging="780"/>
      </w:pPr>
      <w:rPr>
        <w:rFonts w:hint="default"/>
        <w:lang w:val="ru-RU" w:eastAsia="en-US" w:bidi="ar-SA"/>
      </w:rPr>
    </w:lvl>
    <w:lvl w:ilvl="3" w:tplc="2284664C">
      <w:numFmt w:val="bullet"/>
      <w:lvlText w:val="•"/>
      <w:lvlJc w:val="left"/>
      <w:pPr>
        <w:ind w:left="1908" w:hanging="780"/>
      </w:pPr>
      <w:rPr>
        <w:rFonts w:hint="default"/>
        <w:lang w:val="ru-RU" w:eastAsia="en-US" w:bidi="ar-SA"/>
      </w:rPr>
    </w:lvl>
    <w:lvl w:ilvl="4" w:tplc="100CFAD4">
      <w:numFmt w:val="bullet"/>
      <w:lvlText w:val="•"/>
      <w:lvlJc w:val="left"/>
      <w:pPr>
        <w:ind w:left="2510" w:hanging="780"/>
      </w:pPr>
      <w:rPr>
        <w:rFonts w:hint="default"/>
        <w:lang w:val="ru-RU" w:eastAsia="en-US" w:bidi="ar-SA"/>
      </w:rPr>
    </w:lvl>
    <w:lvl w:ilvl="5" w:tplc="3976BD16">
      <w:numFmt w:val="bullet"/>
      <w:lvlText w:val="•"/>
      <w:lvlJc w:val="left"/>
      <w:pPr>
        <w:ind w:left="3113" w:hanging="780"/>
      </w:pPr>
      <w:rPr>
        <w:rFonts w:hint="default"/>
        <w:lang w:val="ru-RU" w:eastAsia="en-US" w:bidi="ar-SA"/>
      </w:rPr>
    </w:lvl>
    <w:lvl w:ilvl="6" w:tplc="6BF296C4">
      <w:numFmt w:val="bullet"/>
      <w:lvlText w:val="•"/>
      <w:lvlJc w:val="left"/>
      <w:pPr>
        <w:ind w:left="3716" w:hanging="780"/>
      </w:pPr>
      <w:rPr>
        <w:rFonts w:hint="default"/>
        <w:lang w:val="ru-RU" w:eastAsia="en-US" w:bidi="ar-SA"/>
      </w:rPr>
    </w:lvl>
    <w:lvl w:ilvl="7" w:tplc="7BC230D0">
      <w:numFmt w:val="bullet"/>
      <w:lvlText w:val="•"/>
      <w:lvlJc w:val="left"/>
      <w:pPr>
        <w:ind w:left="4318" w:hanging="780"/>
      </w:pPr>
      <w:rPr>
        <w:rFonts w:hint="default"/>
        <w:lang w:val="ru-RU" w:eastAsia="en-US" w:bidi="ar-SA"/>
      </w:rPr>
    </w:lvl>
    <w:lvl w:ilvl="8" w:tplc="29587154">
      <w:numFmt w:val="bullet"/>
      <w:lvlText w:val="•"/>
      <w:lvlJc w:val="left"/>
      <w:pPr>
        <w:ind w:left="4921" w:hanging="780"/>
      </w:pPr>
      <w:rPr>
        <w:rFonts w:hint="default"/>
        <w:lang w:val="ru-RU" w:eastAsia="en-US" w:bidi="ar-SA"/>
      </w:rPr>
    </w:lvl>
  </w:abstractNum>
  <w:abstractNum w:abstractNumId="11" w15:restartNumberingAfterBreak="0">
    <w:nsid w:val="49335BD0"/>
    <w:multiLevelType w:val="hybridMultilevel"/>
    <w:tmpl w:val="1A385AC2"/>
    <w:lvl w:ilvl="0" w:tplc="3E86FD72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0C65E">
      <w:numFmt w:val="bullet"/>
      <w:lvlText w:val="•"/>
      <w:lvlJc w:val="left"/>
      <w:pPr>
        <w:ind w:left="702" w:hanging="720"/>
      </w:pPr>
      <w:rPr>
        <w:rFonts w:hint="default"/>
        <w:lang w:val="ru-RU" w:eastAsia="en-US" w:bidi="ar-SA"/>
      </w:rPr>
    </w:lvl>
    <w:lvl w:ilvl="2" w:tplc="BF523564">
      <w:numFmt w:val="bullet"/>
      <w:lvlText w:val="•"/>
      <w:lvlJc w:val="left"/>
      <w:pPr>
        <w:ind w:left="1305" w:hanging="720"/>
      </w:pPr>
      <w:rPr>
        <w:rFonts w:hint="default"/>
        <w:lang w:val="ru-RU" w:eastAsia="en-US" w:bidi="ar-SA"/>
      </w:rPr>
    </w:lvl>
    <w:lvl w:ilvl="3" w:tplc="AD40E3D6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4" w:tplc="461E5B82">
      <w:numFmt w:val="bullet"/>
      <w:lvlText w:val="•"/>
      <w:lvlJc w:val="left"/>
      <w:pPr>
        <w:ind w:left="2510" w:hanging="720"/>
      </w:pPr>
      <w:rPr>
        <w:rFonts w:hint="default"/>
        <w:lang w:val="ru-RU" w:eastAsia="en-US" w:bidi="ar-SA"/>
      </w:rPr>
    </w:lvl>
    <w:lvl w:ilvl="5" w:tplc="154EDA10">
      <w:numFmt w:val="bullet"/>
      <w:lvlText w:val="•"/>
      <w:lvlJc w:val="left"/>
      <w:pPr>
        <w:ind w:left="3113" w:hanging="720"/>
      </w:pPr>
      <w:rPr>
        <w:rFonts w:hint="default"/>
        <w:lang w:val="ru-RU" w:eastAsia="en-US" w:bidi="ar-SA"/>
      </w:rPr>
    </w:lvl>
    <w:lvl w:ilvl="6" w:tplc="2C202D10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7" w:tplc="266EB53E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8" w:tplc="C2BEA47E">
      <w:numFmt w:val="bullet"/>
      <w:lvlText w:val="•"/>
      <w:lvlJc w:val="left"/>
      <w:pPr>
        <w:ind w:left="492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4B066584"/>
    <w:multiLevelType w:val="hybridMultilevel"/>
    <w:tmpl w:val="6D108628"/>
    <w:lvl w:ilvl="0" w:tplc="52D6522A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067534">
      <w:numFmt w:val="bullet"/>
      <w:lvlText w:val="•"/>
      <w:lvlJc w:val="left"/>
      <w:pPr>
        <w:ind w:left="702" w:hanging="720"/>
      </w:pPr>
      <w:rPr>
        <w:rFonts w:hint="default"/>
        <w:lang w:val="ru-RU" w:eastAsia="en-US" w:bidi="ar-SA"/>
      </w:rPr>
    </w:lvl>
    <w:lvl w:ilvl="2" w:tplc="A5448CB6">
      <w:numFmt w:val="bullet"/>
      <w:lvlText w:val="•"/>
      <w:lvlJc w:val="left"/>
      <w:pPr>
        <w:ind w:left="1305" w:hanging="720"/>
      </w:pPr>
      <w:rPr>
        <w:rFonts w:hint="default"/>
        <w:lang w:val="ru-RU" w:eastAsia="en-US" w:bidi="ar-SA"/>
      </w:rPr>
    </w:lvl>
    <w:lvl w:ilvl="3" w:tplc="82B4AA12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4" w:tplc="F3547574">
      <w:numFmt w:val="bullet"/>
      <w:lvlText w:val="•"/>
      <w:lvlJc w:val="left"/>
      <w:pPr>
        <w:ind w:left="2510" w:hanging="720"/>
      </w:pPr>
      <w:rPr>
        <w:rFonts w:hint="default"/>
        <w:lang w:val="ru-RU" w:eastAsia="en-US" w:bidi="ar-SA"/>
      </w:rPr>
    </w:lvl>
    <w:lvl w:ilvl="5" w:tplc="79400A6A">
      <w:numFmt w:val="bullet"/>
      <w:lvlText w:val="•"/>
      <w:lvlJc w:val="left"/>
      <w:pPr>
        <w:ind w:left="3113" w:hanging="720"/>
      </w:pPr>
      <w:rPr>
        <w:rFonts w:hint="default"/>
        <w:lang w:val="ru-RU" w:eastAsia="en-US" w:bidi="ar-SA"/>
      </w:rPr>
    </w:lvl>
    <w:lvl w:ilvl="6" w:tplc="CCA8DF1A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7" w:tplc="7722CC14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8" w:tplc="C888BDA2">
      <w:numFmt w:val="bullet"/>
      <w:lvlText w:val="•"/>
      <w:lvlJc w:val="left"/>
      <w:pPr>
        <w:ind w:left="4921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BCB783E"/>
    <w:multiLevelType w:val="hybridMultilevel"/>
    <w:tmpl w:val="55480DE2"/>
    <w:lvl w:ilvl="0" w:tplc="144A9AD6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BC66B0">
      <w:numFmt w:val="bullet"/>
      <w:lvlText w:val="•"/>
      <w:lvlJc w:val="left"/>
      <w:pPr>
        <w:ind w:left="702" w:hanging="720"/>
      </w:pPr>
      <w:rPr>
        <w:rFonts w:hint="default"/>
        <w:lang w:val="ru-RU" w:eastAsia="en-US" w:bidi="ar-SA"/>
      </w:rPr>
    </w:lvl>
    <w:lvl w:ilvl="2" w:tplc="08B2FB52">
      <w:numFmt w:val="bullet"/>
      <w:lvlText w:val="•"/>
      <w:lvlJc w:val="left"/>
      <w:pPr>
        <w:ind w:left="1305" w:hanging="720"/>
      </w:pPr>
      <w:rPr>
        <w:rFonts w:hint="default"/>
        <w:lang w:val="ru-RU" w:eastAsia="en-US" w:bidi="ar-SA"/>
      </w:rPr>
    </w:lvl>
    <w:lvl w:ilvl="3" w:tplc="4254EBD6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4" w:tplc="26B8EAE8">
      <w:numFmt w:val="bullet"/>
      <w:lvlText w:val="•"/>
      <w:lvlJc w:val="left"/>
      <w:pPr>
        <w:ind w:left="2510" w:hanging="720"/>
      </w:pPr>
      <w:rPr>
        <w:rFonts w:hint="default"/>
        <w:lang w:val="ru-RU" w:eastAsia="en-US" w:bidi="ar-SA"/>
      </w:rPr>
    </w:lvl>
    <w:lvl w:ilvl="5" w:tplc="5CEAE67A">
      <w:numFmt w:val="bullet"/>
      <w:lvlText w:val="•"/>
      <w:lvlJc w:val="left"/>
      <w:pPr>
        <w:ind w:left="3113" w:hanging="720"/>
      </w:pPr>
      <w:rPr>
        <w:rFonts w:hint="default"/>
        <w:lang w:val="ru-RU" w:eastAsia="en-US" w:bidi="ar-SA"/>
      </w:rPr>
    </w:lvl>
    <w:lvl w:ilvl="6" w:tplc="674EA998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7" w:tplc="9BFEC9DE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8" w:tplc="E05E30B8">
      <w:numFmt w:val="bullet"/>
      <w:lvlText w:val="•"/>
      <w:lvlJc w:val="left"/>
      <w:pPr>
        <w:ind w:left="4921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53594466"/>
    <w:multiLevelType w:val="hybridMultilevel"/>
    <w:tmpl w:val="5BE83888"/>
    <w:lvl w:ilvl="0" w:tplc="4A724EEA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81956">
      <w:numFmt w:val="bullet"/>
      <w:lvlText w:val="•"/>
      <w:lvlJc w:val="left"/>
      <w:pPr>
        <w:ind w:left="656" w:hanging="720"/>
      </w:pPr>
      <w:rPr>
        <w:rFonts w:hint="default"/>
        <w:lang w:val="ru-RU" w:eastAsia="en-US" w:bidi="ar-SA"/>
      </w:rPr>
    </w:lvl>
    <w:lvl w:ilvl="2" w:tplc="46CEE0BA">
      <w:numFmt w:val="bullet"/>
      <w:lvlText w:val="•"/>
      <w:lvlJc w:val="left"/>
      <w:pPr>
        <w:ind w:left="1212" w:hanging="720"/>
      </w:pPr>
      <w:rPr>
        <w:rFonts w:hint="default"/>
        <w:lang w:val="ru-RU" w:eastAsia="en-US" w:bidi="ar-SA"/>
      </w:rPr>
    </w:lvl>
    <w:lvl w:ilvl="3" w:tplc="F524EC76">
      <w:numFmt w:val="bullet"/>
      <w:lvlText w:val="•"/>
      <w:lvlJc w:val="left"/>
      <w:pPr>
        <w:ind w:left="1768" w:hanging="720"/>
      </w:pPr>
      <w:rPr>
        <w:rFonts w:hint="default"/>
        <w:lang w:val="ru-RU" w:eastAsia="en-US" w:bidi="ar-SA"/>
      </w:rPr>
    </w:lvl>
    <w:lvl w:ilvl="4" w:tplc="118EBE10">
      <w:numFmt w:val="bullet"/>
      <w:lvlText w:val="•"/>
      <w:lvlJc w:val="left"/>
      <w:pPr>
        <w:ind w:left="2324" w:hanging="720"/>
      </w:pPr>
      <w:rPr>
        <w:rFonts w:hint="default"/>
        <w:lang w:val="ru-RU" w:eastAsia="en-US" w:bidi="ar-SA"/>
      </w:rPr>
    </w:lvl>
    <w:lvl w:ilvl="5" w:tplc="E3CA4BAA">
      <w:numFmt w:val="bullet"/>
      <w:lvlText w:val="•"/>
      <w:lvlJc w:val="left"/>
      <w:pPr>
        <w:ind w:left="2880" w:hanging="720"/>
      </w:pPr>
      <w:rPr>
        <w:rFonts w:hint="default"/>
        <w:lang w:val="ru-RU" w:eastAsia="en-US" w:bidi="ar-SA"/>
      </w:rPr>
    </w:lvl>
    <w:lvl w:ilvl="6" w:tplc="46406E08">
      <w:numFmt w:val="bullet"/>
      <w:lvlText w:val="•"/>
      <w:lvlJc w:val="left"/>
      <w:pPr>
        <w:ind w:left="3436" w:hanging="720"/>
      </w:pPr>
      <w:rPr>
        <w:rFonts w:hint="default"/>
        <w:lang w:val="ru-RU" w:eastAsia="en-US" w:bidi="ar-SA"/>
      </w:rPr>
    </w:lvl>
    <w:lvl w:ilvl="7" w:tplc="BE100704">
      <w:numFmt w:val="bullet"/>
      <w:lvlText w:val="•"/>
      <w:lvlJc w:val="left"/>
      <w:pPr>
        <w:ind w:left="3992" w:hanging="720"/>
      </w:pPr>
      <w:rPr>
        <w:rFonts w:hint="default"/>
        <w:lang w:val="ru-RU" w:eastAsia="en-US" w:bidi="ar-SA"/>
      </w:rPr>
    </w:lvl>
    <w:lvl w:ilvl="8" w:tplc="8CAE98C0">
      <w:numFmt w:val="bullet"/>
      <w:lvlText w:val="•"/>
      <w:lvlJc w:val="left"/>
      <w:pPr>
        <w:ind w:left="4548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70537DB2"/>
    <w:multiLevelType w:val="hybridMultilevel"/>
    <w:tmpl w:val="DFD8EE08"/>
    <w:lvl w:ilvl="0" w:tplc="32787A08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414C8">
      <w:numFmt w:val="bullet"/>
      <w:lvlText w:val="•"/>
      <w:lvlJc w:val="left"/>
      <w:pPr>
        <w:ind w:left="702" w:hanging="720"/>
      </w:pPr>
      <w:rPr>
        <w:rFonts w:hint="default"/>
        <w:lang w:val="ru-RU" w:eastAsia="en-US" w:bidi="ar-SA"/>
      </w:rPr>
    </w:lvl>
    <w:lvl w:ilvl="2" w:tplc="7F1CDAE2">
      <w:numFmt w:val="bullet"/>
      <w:lvlText w:val="•"/>
      <w:lvlJc w:val="left"/>
      <w:pPr>
        <w:ind w:left="1305" w:hanging="720"/>
      </w:pPr>
      <w:rPr>
        <w:rFonts w:hint="default"/>
        <w:lang w:val="ru-RU" w:eastAsia="en-US" w:bidi="ar-SA"/>
      </w:rPr>
    </w:lvl>
    <w:lvl w:ilvl="3" w:tplc="BB10E840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4" w:tplc="7B0A9378">
      <w:numFmt w:val="bullet"/>
      <w:lvlText w:val="•"/>
      <w:lvlJc w:val="left"/>
      <w:pPr>
        <w:ind w:left="2510" w:hanging="720"/>
      </w:pPr>
      <w:rPr>
        <w:rFonts w:hint="default"/>
        <w:lang w:val="ru-RU" w:eastAsia="en-US" w:bidi="ar-SA"/>
      </w:rPr>
    </w:lvl>
    <w:lvl w:ilvl="5" w:tplc="02ACF5DC">
      <w:numFmt w:val="bullet"/>
      <w:lvlText w:val="•"/>
      <w:lvlJc w:val="left"/>
      <w:pPr>
        <w:ind w:left="3113" w:hanging="720"/>
      </w:pPr>
      <w:rPr>
        <w:rFonts w:hint="default"/>
        <w:lang w:val="ru-RU" w:eastAsia="en-US" w:bidi="ar-SA"/>
      </w:rPr>
    </w:lvl>
    <w:lvl w:ilvl="6" w:tplc="8A28A18E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7" w:tplc="50009E36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8" w:tplc="0AF0EC1A">
      <w:numFmt w:val="bullet"/>
      <w:lvlText w:val="•"/>
      <w:lvlJc w:val="left"/>
      <w:pPr>
        <w:ind w:left="4921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71297130"/>
    <w:multiLevelType w:val="hybridMultilevel"/>
    <w:tmpl w:val="09B817B6"/>
    <w:lvl w:ilvl="0" w:tplc="F73C6D5C">
      <w:numFmt w:val="bullet"/>
      <w:lvlText w:val="●"/>
      <w:lvlJc w:val="left"/>
      <w:pPr>
        <w:ind w:left="1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812F2">
      <w:numFmt w:val="bullet"/>
      <w:lvlText w:val="•"/>
      <w:lvlJc w:val="left"/>
      <w:pPr>
        <w:ind w:left="702" w:hanging="720"/>
      </w:pPr>
      <w:rPr>
        <w:rFonts w:hint="default"/>
        <w:lang w:val="ru-RU" w:eastAsia="en-US" w:bidi="ar-SA"/>
      </w:rPr>
    </w:lvl>
    <w:lvl w:ilvl="2" w:tplc="3EF808D4">
      <w:numFmt w:val="bullet"/>
      <w:lvlText w:val="•"/>
      <w:lvlJc w:val="left"/>
      <w:pPr>
        <w:ind w:left="1305" w:hanging="720"/>
      </w:pPr>
      <w:rPr>
        <w:rFonts w:hint="default"/>
        <w:lang w:val="ru-RU" w:eastAsia="en-US" w:bidi="ar-SA"/>
      </w:rPr>
    </w:lvl>
    <w:lvl w:ilvl="3" w:tplc="1A9667DA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4" w:tplc="71BEDE6A">
      <w:numFmt w:val="bullet"/>
      <w:lvlText w:val="•"/>
      <w:lvlJc w:val="left"/>
      <w:pPr>
        <w:ind w:left="2510" w:hanging="720"/>
      </w:pPr>
      <w:rPr>
        <w:rFonts w:hint="default"/>
        <w:lang w:val="ru-RU" w:eastAsia="en-US" w:bidi="ar-SA"/>
      </w:rPr>
    </w:lvl>
    <w:lvl w:ilvl="5" w:tplc="035880C4">
      <w:numFmt w:val="bullet"/>
      <w:lvlText w:val="•"/>
      <w:lvlJc w:val="left"/>
      <w:pPr>
        <w:ind w:left="3113" w:hanging="720"/>
      </w:pPr>
      <w:rPr>
        <w:rFonts w:hint="default"/>
        <w:lang w:val="ru-RU" w:eastAsia="en-US" w:bidi="ar-SA"/>
      </w:rPr>
    </w:lvl>
    <w:lvl w:ilvl="6" w:tplc="4CC8151A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7" w:tplc="D85AB42E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8" w:tplc="DB40AB78">
      <w:numFmt w:val="bullet"/>
      <w:lvlText w:val="•"/>
      <w:lvlJc w:val="left"/>
      <w:pPr>
        <w:ind w:left="4921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735E39C0"/>
    <w:multiLevelType w:val="hybridMultilevel"/>
    <w:tmpl w:val="93F0C170"/>
    <w:lvl w:ilvl="0" w:tplc="9CA4ED86">
      <w:start w:val="2"/>
      <w:numFmt w:val="decimal"/>
      <w:lvlText w:val="%1."/>
      <w:lvlJc w:val="left"/>
      <w:pPr>
        <w:ind w:left="165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B0E1EA">
      <w:numFmt w:val="bullet"/>
      <w:lvlText w:val="●"/>
      <w:lvlJc w:val="left"/>
      <w:pPr>
        <w:ind w:left="165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6208AA">
      <w:numFmt w:val="bullet"/>
      <w:lvlText w:val="•"/>
      <w:lvlJc w:val="left"/>
      <w:pPr>
        <w:ind w:left="2112" w:hanging="734"/>
      </w:pPr>
      <w:rPr>
        <w:rFonts w:hint="default"/>
        <w:lang w:val="ru-RU" w:eastAsia="en-US" w:bidi="ar-SA"/>
      </w:rPr>
    </w:lvl>
    <w:lvl w:ilvl="3" w:tplc="C7E2E77E">
      <w:numFmt w:val="bullet"/>
      <w:lvlText w:val="•"/>
      <w:lvlJc w:val="left"/>
      <w:pPr>
        <w:ind w:left="3088" w:hanging="734"/>
      </w:pPr>
      <w:rPr>
        <w:rFonts w:hint="default"/>
        <w:lang w:val="ru-RU" w:eastAsia="en-US" w:bidi="ar-SA"/>
      </w:rPr>
    </w:lvl>
    <w:lvl w:ilvl="4" w:tplc="6122D87C">
      <w:numFmt w:val="bullet"/>
      <w:lvlText w:val="•"/>
      <w:lvlJc w:val="left"/>
      <w:pPr>
        <w:ind w:left="4065" w:hanging="734"/>
      </w:pPr>
      <w:rPr>
        <w:rFonts w:hint="default"/>
        <w:lang w:val="ru-RU" w:eastAsia="en-US" w:bidi="ar-SA"/>
      </w:rPr>
    </w:lvl>
    <w:lvl w:ilvl="5" w:tplc="860CED60">
      <w:numFmt w:val="bullet"/>
      <w:lvlText w:val="•"/>
      <w:lvlJc w:val="left"/>
      <w:pPr>
        <w:ind w:left="5041" w:hanging="734"/>
      </w:pPr>
      <w:rPr>
        <w:rFonts w:hint="default"/>
        <w:lang w:val="ru-RU" w:eastAsia="en-US" w:bidi="ar-SA"/>
      </w:rPr>
    </w:lvl>
    <w:lvl w:ilvl="6" w:tplc="0BC021D0">
      <w:numFmt w:val="bullet"/>
      <w:lvlText w:val="•"/>
      <w:lvlJc w:val="left"/>
      <w:pPr>
        <w:ind w:left="6017" w:hanging="734"/>
      </w:pPr>
      <w:rPr>
        <w:rFonts w:hint="default"/>
        <w:lang w:val="ru-RU" w:eastAsia="en-US" w:bidi="ar-SA"/>
      </w:rPr>
    </w:lvl>
    <w:lvl w:ilvl="7" w:tplc="812AC1F0">
      <w:numFmt w:val="bullet"/>
      <w:lvlText w:val="•"/>
      <w:lvlJc w:val="left"/>
      <w:pPr>
        <w:ind w:left="6994" w:hanging="734"/>
      </w:pPr>
      <w:rPr>
        <w:rFonts w:hint="default"/>
        <w:lang w:val="ru-RU" w:eastAsia="en-US" w:bidi="ar-SA"/>
      </w:rPr>
    </w:lvl>
    <w:lvl w:ilvl="8" w:tplc="973096AA">
      <w:numFmt w:val="bullet"/>
      <w:lvlText w:val="•"/>
      <w:lvlJc w:val="left"/>
      <w:pPr>
        <w:ind w:left="7970" w:hanging="73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6"/>
  </w:num>
  <w:num w:numId="12">
    <w:abstractNumId w:val="11"/>
  </w:num>
  <w:num w:numId="13">
    <w:abstractNumId w:val="15"/>
  </w:num>
  <w:num w:numId="14">
    <w:abstractNumId w:val="1"/>
  </w:num>
  <w:num w:numId="15">
    <w:abstractNumId w:val="2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4CDD"/>
    <w:rsid w:val="00164B78"/>
    <w:rsid w:val="008B4CDD"/>
    <w:rsid w:val="00D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93B2"/>
  <w15:docId w15:val="{713053A4-53C9-47F8-8844-8CDF8100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8"/>
      <w:ind w:left="16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" w:right="4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5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6">
    <w:name w:val="Table Grid"/>
    <w:basedOn w:val="a1"/>
    <w:uiPriority w:val="39"/>
    <w:rsid w:val="0016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8175</Words>
  <Characters>46601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2</cp:revision>
  <dcterms:created xsi:type="dcterms:W3CDTF">2025-01-23T12:38:00Z</dcterms:created>
  <dcterms:modified xsi:type="dcterms:W3CDTF">2025-01-23T13:17:00Z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Foxit Reader Printer 9.7.0.2220</vt:lpwstr>
  </property>
</Properties>
</file>